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4FF1" w14:textId="4F50DA31" w:rsidR="005A5D8F" w:rsidRPr="00A61329" w:rsidRDefault="005A5D8F" w:rsidP="00C87DC2">
      <w:pPr>
        <w:pStyle w:val="01-Headline"/>
        <w:rPr>
          <w:lang w:val="fr-BE"/>
        </w:rPr>
      </w:pPr>
      <w:r w:rsidRPr="00F75ACD">
        <mc:AlternateContent>
          <mc:Choice Requires="wps">
            <w:drawing>
              <wp:anchor distT="4294967292" distB="4294967292" distL="114300" distR="114300" simplePos="0" relativeHeight="251658240" behindDoc="0" locked="0" layoutInCell="1" allowOverlap="1" wp14:anchorId="3B2579F7" wp14:editId="248E0C94">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73E86" id="Line 3" o:spid="_x0000_s1026"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Pr="00F75ACD">
        <mc:AlternateContent>
          <mc:Choice Requires="wps">
            <w:drawing>
              <wp:anchor distT="4294967292" distB="4294967292" distL="114300" distR="114300" simplePos="0" relativeHeight="251658241"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DE5D1" id="Line 4" o:spid="_x0000_s1026"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00A61329" w:rsidRPr="00A61329">
        <w:rPr>
          <w:lang w:val="fr-BE"/>
        </w:rPr>
        <w:t>Caoutchouc recyclé, balles de riz et bouteilles en plastique : Matériaux durables pour la production de pneus</w:t>
      </w:r>
    </w:p>
    <w:p w14:paraId="4CE766C7" w14:textId="1A7DF77C" w:rsidR="00A61329" w:rsidRPr="00A61329" w:rsidRDefault="00A61329" w:rsidP="00C87DC2">
      <w:pPr>
        <w:pStyle w:val="02-Bullet"/>
        <w:rPr>
          <w:lang w:val="fr-BE"/>
        </w:rPr>
      </w:pPr>
      <w:r w:rsidRPr="00A61329">
        <w:rPr>
          <w:lang w:val="fr-BE"/>
        </w:rPr>
        <w:t xml:space="preserve">Continental optimise constamment ses pneus </w:t>
      </w:r>
      <w:r w:rsidR="00CB5D1A" w:rsidRPr="00B42EC4">
        <w:rPr>
          <w:color w:val="000000" w:themeColor="text1"/>
          <w:lang w:val="fr-BE"/>
        </w:rPr>
        <w:t>vers</w:t>
      </w:r>
      <w:r w:rsidR="00022C15" w:rsidRPr="00B42EC4">
        <w:rPr>
          <w:color w:val="000000" w:themeColor="text1"/>
          <w:lang w:val="fr-BE"/>
        </w:rPr>
        <w:t xml:space="preserve"> plus d</w:t>
      </w:r>
      <w:r w:rsidR="00B42EC4">
        <w:rPr>
          <w:color w:val="000000" w:themeColor="text1"/>
          <w:lang w:val="fr-BE"/>
        </w:rPr>
        <w:t xml:space="preserve">e </w:t>
      </w:r>
      <w:r w:rsidRPr="00B42EC4">
        <w:rPr>
          <w:color w:val="000000" w:themeColor="text1"/>
          <w:lang w:val="fr-BE"/>
        </w:rPr>
        <w:t>durabilit</w:t>
      </w:r>
      <w:r w:rsidR="00B42EC4" w:rsidRPr="00B42EC4">
        <w:rPr>
          <w:color w:val="000000" w:themeColor="text1"/>
          <w:lang w:val="fr-BE"/>
        </w:rPr>
        <w:t>é</w:t>
      </w:r>
      <w:r w:rsidRPr="00A61329">
        <w:rPr>
          <w:lang w:val="fr-BE"/>
        </w:rPr>
        <w:t>.</w:t>
      </w:r>
    </w:p>
    <w:p w14:paraId="645ED1BC" w14:textId="7DDA8BC3" w:rsidR="00A61329" w:rsidRPr="00A61329" w:rsidRDefault="00A61329" w:rsidP="00C87DC2">
      <w:pPr>
        <w:pStyle w:val="02-Bullet"/>
        <w:rPr>
          <w:lang w:val="fr-BE"/>
        </w:rPr>
      </w:pPr>
      <w:r w:rsidRPr="00A61329">
        <w:rPr>
          <w:lang w:val="fr-BE"/>
        </w:rPr>
        <w:t>Objectif d'ici 2050 au plus tard : des pneus entièrement fabriqués à partir de matériaux durables.</w:t>
      </w:r>
    </w:p>
    <w:p w14:paraId="6907DE7F" w14:textId="12CC4F75" w:rsidR="00497AAE" w:rsidRPr="00A61329" w:rsidRDefault="00A61329" w:rsidP="00C87DC2">
      <w:pPr>
        <w:pStyle w:val="02-Bullet"/>
        <w:rPr>
          <w:lang w:val="fr-BE"/>
        </w:rPr>
      </w:pPr>
      <w:r w:rsidRPr="00A61329">
        <w:rPr>
          <w:lang w:val="fr-BE"/>
        </w:rPr>
        <w:t>Sécurité maximale sur la route grâce à un mélange idéal de matières premières.</w:t>
      </w:r>
    </w:p>
    <w:p w14:paraId="406EA597" w14:textId="7E342F53" w:rsidR="00A61329" w:rsidRDefault="00D529EE" w:rsidP="003E7EEC">
      <w:pPr>
        <w:pStyle w:val="03-Text"/>
        <w:jc w:val="both"/>
        <w:rPr>
          <w:lang w:val="fr-BE"/>
        </w:rPr>
      </w:pPr>
      <w:r w:rsidRPr="00C87DC2">
        <w:rPr>
          <w:b/>
          <w:bCs/>
          <w:lang w:val="fr-BE"/>
        </w:rPr>
        <w:t>Hanovre, Allemagne, le 14 février</w:t>
      </w:r>
      <w:r w:rsidR="00CD41B2" w:rsidRPr="00C87DC2">
        <w:rPr>
          <w:lang w:val="fr-BE"/>
        </w:rPr>
        <w:t xml:space="preserve">, </w:t>
      </w:r>
      <w:r w:rsidR="00CD41B2" w:rsidRPr="00C87DC2">
        <w:rPr>
          <w:b/>
          <w:bCs/>
          <w:lang w:val="fr-BE"/>
        </w:rPr>
        <w:t>202</w:t>
      </w:r>
      <w:r w:rsidR="00497AAE" w:rsidRPr="00C87DC2">
        <w:rPr>
          <w:b/>
          <w:bCs/>
          <w:lang w:val="fr-BE"/>
        </w:rPr>
        <w:t>3</w:t>
      </w:r>
      <w:r w:rsidR="00497AAE" w:rsidRPr="00C87DC2">
        <w:rPr>
          <w:lang w:val="fr-BE"/>
        </w:rPr>
        <w:t xml:space="preserve">. </w:t>
      </w:r>
      <w:r w:rsidR="00A61329" w:rsidRPr="00A61329">
        <w:rPr>
          <w:lang w:val="fr-BE"/>
        </w:rPr>
        <w:t xml:space="preserve">Les pneus de voiture sont ronds, noirs et fabriqués en caoutchouc. Mais si vous y regardez de plus près, vous verrez que la conception des pneus et l'interaction des différents matériaux qui entrent dans leur fabrication sont extrêmement complexes. </w:t>
      </w:r>
      <w:r w:rsidR="002A3257">
        <w:rPr>
          <w:lang w:val="fr-BE"/>
        </w:rPr>
        <w:t>D</w:t>
      </w:r>
      <w:r w:rsidR="00A61329" w:rsidRPr="00A61329">
        <w:rPr>
          <w:lang w:val="fr-BE"/>
        </w:rPr>
        <w:t xml:space="preserve">epuis quelque temps déjà, les experts en matériaux et les ingénieurs pneumatiques de Continental sont à l'origine d'une révolution silencieuse. D'ici 2050 au plus tard, tous les pneus devront être fabriqués à partir de matériaux durables. Le chemin à parcourir est encore long. </w:t>
      </w:r>
      <w:r w:rsidR="00A61329" w:rsidRPr="00872018">
        <w:rPr>
          <w:color w:val="000000" w:themeColor="text1"/>
          <w:lang w:val="fr-BE"/>
        </w:rPr>
        <w:t>Mais petit à petit,</w:t>
      </w:r>
      <w:r w:rsidR="00872018" w:rsidRPr="00872018">
        <w:rPr>
          <w:color w:val="000000" w:themeColor="text1"/>
          <w:lang w:val="fr-BE"/>
        </w:rPr>
        <w:t xml:space="preserve"> </w:t>
      </w:r>
      <w:r w:rsidR="00022C15" w:rsidRPr="00872018">
        <w:rPr>
          <w:color w:val="000000" w:themeColor="text1"/>
          <w:lang w:val="fr-BE"/>
        </w:rPr>
        <w:t xml:space="preserve">les matières premières qui entreront dans la fabrication future des pneus sont </w:t>
      </w:r>
      <w:r w:rsidR="00872018" w:rsidRPr="00872018">
        <w:rPr>
          <w:color w:val="000000" w:themeColor="text1"/>
          <w:lang w:val="fr-BE"/>
        </w:rPr>
        <w:t>connues.</w:t>
      </w:r>
      <w:r w:rsidR="00A61329" w:rsidRPr="00872018">
        <w:rPr>
          <w:color w:val="000000" w:themeColor="text1"/>
          <w:lang w:val="fr-BE"/>
        </w:rPr>
        <w:t xml:space="preserve"> </w:t>
      </w:r>
      <w:r w:rsidR="00A61329" w:rsidRPr="00A61329">
        <w:rPr>
          <w:lang w:val="fr-BE"/>
        </w:rPr>
        <w:t>Il s'agit notamment des déchets de l'agriculture, comme les cendres des balles de riz, du caoutchouc des pissenlits, du caoutchouc recyclé ou des bouteilles en PET.</w:t>
      </w:r>
    </w:p>
    <w:p w14:paraId="5DFB90EA" w14:textId="081742FF" w:rsidR="00A61329" w:rsidRDefault="00A61329" w:rsidP="00A61329">
      <w:pPr>
        <w:pStyle w:val="03-Text"/>
        <w:jc w:val="both"/>
        <w:rPr>
          <w:lang w:val="fr-BE"/>
        </w:rPr>
      </w:pPr>
      <w:r w:rsidRPr="00A61329">
        <w:rPr>
          <w:lang w:val="fr-BE"/>
        </w:rPr>
        <w:t xml:space="preserve">Claus </w:t>
      </w:r>
      <w:proofErr w:type="spellStart"/>
      <w:r w:rsidRPr="00A61329">
        <w:rPr>
          <w:lang w:val="fr-BE"/>
        </w:rPr>
        <w:t>Petschick</w:t>
      </w:r>
      <w:proofErr w:type="spellEnd"/>
      <w:r w:rsidRPr="00A61329">
        <w:rPr>
          <w:lang w:val="fr-BE"/>
        </w:rPr>
        <w:t xml:space="preserve">, responsable du développement durable chez Continental Tires, est clair sur la mission de Continental : " Continental est en passe de devenir le fabricant le plus progressiste de l'industrie du pneu en termes de durabilité. Nous avons pour objectif d'utiliser 100 % de matériaux durables dans nos pneus d'ici 2050 au plus tard." Il ajoute : "Notre pouvoir d'innovation nous permet d'ouvrir de nouvelles voies, encore plus durables. Cela englobe tout, </w:t>
      </w:r>
      <w:r w:rsidR="002A3257" w:rsidRPr="00CB5D1A">
        <w:rPr>
          <w:lang w:val="fr-BE"/>
        </w:rPr>
        <w:t>allant de</w:t>
      </w:r>
      <w:r w:rsidRPr="00A61329">
        <w:rPr>
          <w:lang w:val="fr-BE"/>
        </w:rPr>
        <w:t xml:space="preserve"> l'origine et l'a</w:t>
      </w:r>
      <w:r w:rsidR="002A3257">
        <w:rPr>
          <w:lang w:val="fr-BE"/>
        </w:rPr>
        <w:t>chat</w:t>
      </w:r>
      <w:r w:rsidRPr="00A61329">
        <w:rPr>
          <w:lang w:val="fr-BE"/>
        </w:rPr>
        <w:t xml:space="preserve"> de nos matériaux jusqu'à la réutilisation et </w:t>
      </w:r>
      <w:r w:rsidR="002A3257">
        <w:rPr>
          <w:lang w:val="fr-BE"/>
        </w:rPr>
        <w:t>le</w:t>
      </w:r>
      <w:r w:rsidRPr="00A61329">
        <w:rPr>
          <w:lang w:val="fr-BE"/>
        </w:rPr>
        <w:t xml:space="preserve"> recyclage de nos pneus."</w:t>
      </w:r>
      <w:r>
        <w:rPr>
          <w:lang w:val="fr-BE"/>
        </w:rPr>
        <w:t xml:space="preserve"> </w:t>
      </w:r>
    </w:p>
    <w:p w14:paraId="4B42FCF0" w14:textId="109D7509" w:rsidR="00A61329" w:rsidRDefault="00A61329" w:rsidP="00A61329">
      <w:pPr>
        <w:pStyle w:val="03-Text"/>
        <w:jc w:val="both"/>
        <w:rPr>
          <w:lang w:val="fr-BE"/>
        </w:rPr>
      </w:pPr>
      <w:r w:rsidRPr="00A61329">
        <w:rPr>
          <w:lang w:val="fr-BE"/>
        </w:rPr>
        <w:t>Aujourd'hui déjà, environ 15 à 20 % de matériaux renouvelables ou recyclés sont utilisés dans un pneu standard pour voiture de tourisme de Continental. Afin d'augmenter encore la proportion de matériaux durables et de préserver les ressources précieuses, Continental analyse et examine en permanence toutes les matières premières utilisées dans la production des pneus.</w:t>
      </w:r>
      <w:r>
        <w:rPr>
          <w:lang w:val="fr-BE"/>
        </w:rPr>
        <w:t xml:space="preserve"> </w:t>
      </w:r>
    </w:p>
    <w:p w14:paraId="74BC1539" w14:textId="4B3B1F93" w:rsidR="00FF23A3" w:rsidRPr="00A61329" w:rsidRDefault="00A61329" w:rsidP="003E7EEC">
      <w:pPr>
        <w:pStyle w:val="04-Subhead"/>
        <w:jc w:val="both"/>
        <w:rPr>
          <w:lang w:val="fr-BE"/>
        </w:rPr>
      </w:pPr>
      <w:r w:rsidRPr="00A61329">
        <w:rPr>
          <w:lang w:val="fr-BE"/>
        </w:rPr>
        <w:t>Une parfaite adéquation des matériaux pour une sécurité maximale</w:t>
      </w:r>
    </w:p>
    <w:p w14:paraId="6BACCBFC" w14:textId="5CC8DA8D" w:rsidR="00A61329" w:rsidRDefault="00022C15" w:rsidP="003E7EEC">
      <w:pPr>
        <w:pStyle w:val="03-Text"/>
        <w:jc w:val="both"/>
        <w:rPr>
          <w:lang w:val="fr-BE"/>
        </w:rPr>
      </w:pPr>
      <w:r w:rsidRPr="00350C0C">
        <w:rPr>
          <w:color w:val="000000" w:themeColor="text1"/>
          <w:lang w:val="fr-BE"/>
        </w:rPr>
        <w:t>Les pneus doivent répondre à des exigences spécifiques selon l'application, la saison et l</w:t>
      </w:r>
      <w:r w:rsidR="00350C0C" w:rsidRPr="00350C0C">
        <w:rPr>
          <w:color w:val="000000" w:themeColor="text1"/>
          <w:lang w:val="fr-BE"/>
        </w:rPr>
        <w:t xml:space="preserve">es règles </w:t>
      </w:r>
      <w:r w:rsidRPr="00350C0C">
        <w:rPr>
          <w:color w:val="000000" w:themeColor="text1"/>
          <w:lang w:val="fr-BE"/>
        </w:rPr>
        <w:t>environ</w:t>
      </w:r>
      <w:r w:rsidR="00350C0C">
        <w:rPr>
          <w:color w:val="000000" w:themeColor="text1"/>
          <w:lang w:val="fr-BE"/>
        </w:rPr>
        <w:t>n</w:t>
      </w:r>
      <w:r w:rsidRPr="00350C0C">
        <w:rPr>
          <w:color w:val="000000" w:themeColor="text1"/>
          <w:lang w:val="fr-BE"/>
        </w:rPr>
        <w:t>ement</w:t>
      </w:r>
      <w:r w:rsidR="00350C0C" w:rsidRPr="00350C0C">
        <w:rPr>
          <w:color w:val="000000" w:themeColor="text1"/>
          <w:lang w:val="fr-BE"/>
        </w:rPr>
        <w:t>ales</w:t>
      </w:r>
      <w:r w:rsidRPr="00350C0C">
        <w:rPr>
          <w:color w:val="000000" w:themeColor="text1"/>
          <w:lang w:val="fr-BE"/>
        </w:rPr>
        <w:t>.</w:t>
      </w:r>
      <w:r w:rsidR="00A61329" w:rsidRPr="00350C0C">
        <w:rPr>
          <w:color w:val="000000" w:themeColor="text1"/>
          <w:lang w:val="fr-BE"/>
        </w:rPr>
        <w:t xml:space="preserve"> </w:t>
      </w:r>
      <w:r w:rsidR="00A61329" w:rsidRPr="00A61329">
        <w:rPr>
          <w:lang w:val="fr-BE"/>
        </w:rPr>
        <w:t xml:space="preserve">Cela se voit, par exemple, dans la conception de la bande de roulement. </w:t>
      </w:r>
      <w:r w:rsidR="002A3257" w:rsidRPr="002A3257">
        <w:rPr>
          <w:lang w:val="fr-BE"/>
        </w:rPr>
        <w:t>Cependant, dans</w:t>
      </w:r>
      <w:r w:rsidR="00A61329" w:rsidRPr="00A61329">
        <w:rPr>
          <w:lang w:val="fr-BE"/>
        </w:rPr>
        <w:t xml:space="preserve"> d'autres domaines - la composition du mélange de caoutchouc, par exemple - ces changements ne sont pas si facilement visibles. Les pneus pour voitures de tourisme de Continental sont composés de pas moins de cent matières premières différentes.</w:t>
      </w:r>
    </w:p>
    <w:p w14:paraId="43FEF021" w14:textId="54528ECA" w:rsidR="00A61329" w:rsidRPr="00A61329" w:rsidRDefault="00A61329" w:rsidP="003E7EEC">
      <w:pPr>
        <w:pStyle w:val="04-Subhead"/>
        <w:jc w:val="both"/>
        <w:rPr>
          <w:b w:val="0"/>
          <w:lang w:val="fr-BE"/>
        </w:rPr>
      </w:pPr>
      <w:r w:rsidRPr="00A61329">
        <w:rPr>
          <w:b w:val="0"/>
          <w:lang w:val="fr-BE"/>
        </w:rPr>
        <w:lastRenderedPageBreak/>
        <w:t xml:space="preserve">Leur composition précise a un impact majeur sur les pneus et leurs caractéristiques de maniabilité. La capacité à déployer les différents matériaux avec leurs propriétés uniques et </w:t>
      </w:r>
      <w:r w:rsidRPr="00EB4A51">
        <w:rPr>
          <w:b w:val="0"/>
          <w:color w:val="000000" w:themeColor="text1"/>
          <w:lang w:val="fr-BE"/>
        </w:rPr>
        <w:t>leurs interdépendances</w:t>
      </w:r>
      <w:r w:rsidR="00BC3E52">
        <w:rPr>
          <w:b w:val="0"/>
          <w:color w:val="000000" w:themeColor="text1"/>
          <w:lang w:val="fr-BE"/>
        </w:rPr>
        <w:t xml:space="preserve"> </w:t>
      </w:r>
      <w:r w:rsidRPr="00A61329">
        <w:rPr>
          <w:b w:val="0"/>
          <w:lang w:val="fr-BE"/>
        </w:rPr>
        <w:t>est un exercice d'équilibre complexe pour les ingénieurs et les experts en matériaux de Continental. Ce n'est que lorsque tous les matériaux sont idéalement adaptés les uns aux autres que l'on peut créer des pneus hautes performances sûrs, économes en énergie et durables.</w:t>
      </w:r>
    </w:p>
    <w:p w14:paraId="3CC420D9" w14:textId="77777777" w:rsidR="00A61329" w:rsidRPr="00A61329" w:rsidRDefault="00A61329" w:rsidP="003E7EEC">
      <w:pPr>
        <w:pStyle w:val="04-Subhead"/>
        <w:jc w:val="both"/>
        <w:rPr>
          <w:b w:val="0"/>
          <w:lang w:val="fr-BE"/>
        </w:rPr>
      </w:pPr>
    </w:p>
    <w:p w14:paraId="13EF43F0" w14:textId="250CFE0B" w:rsidR="008A27BF" w:rsidRPr="00A61329" w:rsidRDefault="00A61329" w:rsidP="003E7EEC">
      <w:pPr>
        <w:pStyle w:val="04-Subhead"/>
        <w:jc w:val="both"/>
        <w:rPr>
          <w:lang w:val="fr-BE"/>
        </w:rPr>
      </w:pPr>
      <w:r w:rsidRPr="00A61329">
        <w:rPr>
          <w:lang w:val="fr-BE"/>
        </w:rPr>
        <w:t>Le caoutchouc naturel reste essentiel grâce à ses propriétés exceptionnelles</w:t>
      </w:r>
    </w:p>
    <w:p w14:paraId="1D481792" w14:textId="5FB181C7" w:rsidR="00691FD1" w:rsidRPr="00A61329" w:rsidRDefault="00A61329" w:rsidP="003E7EEC">
      <w:pPr>
        <w:pStyle w:val="03-Text"/>
        <w:jc w:val="both"/>
        <w:rPr>
          <w:rFonts w:eastAsiaTheme="minorHAnsi" w:cstheme="minorBidi"/>
          <w:color w:val="4472C4" w:themeColor="accent1"/>
          <w:szCs w:val="22"/>
          <w:lang w:val="fr-BE"/>
        </w:rPr>
      </w:pPr>
      <w:r w:rsidRPr="00A61329">
        <w:rPr>
          <w:shd w:val="clear" w:color="auto" w:fill="FFFFFF"/>
          <w:lang w:val="fr-BE"/>
        </w:rPr>
        <w:t>Le caoutchouc naturel est essentiel pour garantir des performances exceptionnelles aux pneus. Ce produit naturel représente entre 10 et 40 % du poids total des pneus modernes à hautes performances. Ses propriétés particulières</w:t>
      </w:r>
      <w:r w:rsidR="00FB4590">
        <w:rPr>
          <w:shd w:val="clear" w:color="auto" w:fill="FFFFFF"/>
          <w:lang w:val="fr-BE"/>
        </w:rPr>
        <w:t xml:space="preserve"> </w:t>
      </w:r>
      <w:r w:rsidRPr="00FB4590">
        <w:rPr>
          <w:color w:val="000000" w:themeColor="text1"/>
          <w:shd w:val="clear" w:color="auto" w:fill="FFFFFF"/>
          <w:lang w:val="fr-BE"/>
        </w:rPr>
        <w:t>comprennent</w:t>
      </w:r>
      <w:r w:rsidRPr="00547A37">
        <w:rPr>
          <w:color w:val="FF0000"/>
          <w:shd w:val="clear" w:color="auto" w:fill="FFFFFF"/>
          <w:lang w:val="fr-BE"/>
        </w:rPr>
        <w:t xml:space="preserve"> </w:t>
      </w:r>
      <w:r w:rsidRPr="00A61329">
        <w:rPr>
          <w:shd w:val="clear" w:color="auto" w:fill="FFFFFF"/>
          <w:lang w:val="fr-BE"/>
        </w:rPr>
        <w:t>un niveau élevé de résistance et de durabilité, qui sont dues à la cristallisation du caoutchouc sous l'effet de la pression.</w:t>
      </w:r>
      <w:r>
        <w:rPr>
          <w:shd w:val="clear" w:color="auto" w:fill="FFFFFF"/>
          <w:lang w:val="fr-BE"/>
        </w:rPr>
        <w:t xml:space="preserve"> </w:t>
      </w:r>
      <w:r w:rsidRPr="00A61329">
        <w:rPr>
          <w:lang w:val="fr-BE"/>
        </w:rPr>
        <w:t>L'industrie du pneu est le plus gros consommateur de la production mondiale de caoutcho</w:t>
      </w:r>
      <w:r w:rsidRPr="00FB4590">
        <w:rPr>
          <w:color w:val="000000" w:themeColor="text1"/>
          <w:lang w:val="fr-BE"/>
        </w:rPr>
        <w:t>uc, avec plus de 70 %</w:t>
      </w:r>
      <w:r w:rsidR="00EB4A51" w:rsidRPr="00FB4590">
        <w:rPr>
          <w:color w:val="000000" w:themeColor="text1"/>
          <w:lang w:val="fr-BE"/>
        </w:rPr>
        <w:t xml:space="preserve"> de celle-ci</w:t>
      </w:r>
      <w:r w:rsidRPr="00FB4590">
        <w:rPr>
          <w:color w:val="000000" w:themeColor="text1"/>
          <w:lang w:val="fr-BE"/>
        </w:rPr>
        <w:t xml:space="preserve">. </w:t>
      </w:r>
      <w:r w:rsidRPr="00A61329">
        <w:rPr>
          <w:lang w:val="fr-BE"/>
        </w:rPr>
        <w:t xml:space="preserve">Cependant, Continental considère le caoutchouc naturel comme un matériau durable uniquement s'il est obtenu de manière responsable. Par conséquent, l'entreprise emploie une approche intégrée visant à rendre plus durables les chaînes d'approvisionnement complexes et fragmentées du caoutchouc naturel. Cette approche inclut l'utilisation de technologies numériques de pointe, l'implication locale et une collaboration étroite avec des partenaires compétents, dans le but d'améliorer la transparence et la traçabilité tout au long de la chaîne de valeur. Parallèlement, avec son projet </w:t>
      </w:r>
      <w:proofErr w:type="spellStart"/>
      <w:r w:rsidRPr="00A61329">
        <w:rPr>
          <w:lang w:val="fr-BE"/>
        </w:rPr>
        <w:t>Taraxagum</w:t>
      </w:r>
      <w:proofErr w:type="spellEnd"/>
      <w:r w:rsidRPr="00A61329">
        <w:rPr>
          <w:lang w:val="fr-BE"/>
        </w:rPr>
        <w:t>, Continental poursuit une approche innovante pour s'assurer de devenir moins dépendant du caoutchouc naturel cultivé principalement en Asie du Sud-Est.</w:t>
      </w:r>
      <w:r w:rsidRPr="00FB4590">
        <w:rPr>
          <w:color w:val="000000" w:themeColor="text1"/>
          <w:lang w:val="fr-BE"/>
        </w:rPr>
        <w:t xml:space="preserve"> Le fabricant de pneus travaille </w:t>
      </w:r>
      <w:r w:rsidR="00EB4A51" w:rsidRPr="00FB4590">
        <w:rPr>
          <w:color w:val="000000" w:themeColor="text1"/>
          <w:lang w:val="fr-BE"/>
        </w:rPr>
        <w:t xml:space="preserve">ainsi, avec des partenaires, </w:t>
      </w:r>
      <w:r w:rsidRPr="00FB4590">
        <w:rPr>
          <w:color w:val="000000" w:themeColor="text1"/>
          <w:lang w:val="fr-BE"/>
        </w:rPr>
        <w:t xml:space="preserve">à l'industrialisation de </w:t>
      </w:r>
      <w:r w:rsidRPr="00A61329">
        <w:rPr>
          <w:lang w:val="fr-BE"/>
        </w:rPr>
        <w:t xml:space="preserve">l'extraction du caoutchouc naturel à partir de pissenlits spécialement </w:t>
      </w:r>
      <w:r w:rsidRPr="00FB4590">
        <w:rPr>
          <w:color w:val="000000" w:themeColor="text1"/>
          <w:lang w:val="fr-BE"/>
        </w:rPr>
        <w:t>cultivés</w:t>
      </w:r>
      <w:r w:rsidR="00FB4590" w:rsidRPr="00FB4590">
        <w:rPr>
          <w:color w:val="000000" w:themeColor="text1"/>
          <w:lang w:val="fr-BE"/>
        </w:rPr>
        <w:t xml:space="preserve"> </w:t>
      </w:r>
      <w:r w:rsidR="00305E7B" w:rsidRPr="00FB4590">
        <w:rPr>
          <w:color w:val="000000" w:themeColor="text1"/>
          <w:lang w:val="fr-BE"/>
        </w:rPr>
        <w:t>pour cette application</w:t>
      </w:r>
      <w:r w:rsidRPr="00FB4590">
        <w:rPr>
          <w:color w:val="000000" w:themeColor="text1"/>
          <w:lang w:val="fr-BE"/>
        </w:rPr>
        <w:t>.</w:t>
      </w:r>
    </w:p>
    <w:p w14:paraId="40E4A387" w14:textId="3A100066" w:rsidR="0080567A" w:rsidRPr="00A61329" w:rsidRDefault="00A61329" w:rsidP="003E7EEC">
      <w:pPr>
        <w:pStyle w:val="04-Subhead"/>
        <w:jc w:val="both"/>
        <w:rPr>
          <w:lang w:val="fr-BE"/>
        </w:rPr>
      </w:pPr>
      <w:r w:rsidRPr="00A61329">
        <w:rPr>
          <w:lang w:val="fr-BE"/>
        </w:rPr>
        <w:t>Charges végétales durables</w:t>
      </w:r>
    </w:p>
    <w:p w14:paraId="171DA1F7" w14:textId="13578E89" w:rsidR="00A61329" w:rsidRPr="00305E7B" w:rsidRDefault="00A61329" w:rsidP="003E7EEC">
      <w:pPr>
        <w:pStyle w:val="03-Text"/>
        <w:jc w:val="both"/>
        <w:rPr>
          <w:color w:val="FF0000"/>
          <w:shd w:val="clear" w:color="auto" w:fill="FFFFFF"/>
          <w:lang w:val="fr-BE"/>
        </w:rPr>
      </w:pPr>
      <w:r w:rsidRPr="00A61329">
        <w:rPr>
          <w:color w:val="000000"/>
          <w:shd w:val="clear" w:color="auto" w:fill="FFFFFF"/>
          <w:lang w:val="fr-BE"/>
        </w:rPr>
        <w:t xml:space="preserve">En plus du caoutchouc, des charges telles que la silice sont essentielles à l'assemblage des pneus. La silice, par exemple, contribue à optimiser des caractéristiques telles que l'adhérence, la résistance au roulement et la durée de vie du pneu. À l'avenir, les balles de riz seront utilisées comme matériau de base pour la silice produite de manière durable. Les cendres de riz sont un déchet de la production de riz et ne peuvent pas être utilisées pour l'alimentation humaine ou </w:t>
      </w:r>
      <w:r w:rsidRPr="00FB4590">
        <w:rPr>
          <w:color w:val="000000" w:themeColor="text1"/>
          <w:shd w:val="clear" w:color="auto" w:fill="FFFFFF"/>
          <w:lang w:val="fr-BE"/>
        </w:rPr>
        <w:t xml:space="preserve">animale. </w:t>
      </w:r>
      <w:r w:rsidR="00305E7B" w:rsidRPr="00FB4590">
        <w:rPr>
          <w:color w:val="000000" w:themeColor="text1"/>
          <w:shd w:val="clear" w:color="auto" w:fill="FFFFFF"/>
          <w:lang w:val="fr-BE"/>
        </w:rPr>
        <w:t xml:space="preserve">Cette silice, dérivée des cendres de </w:t>
      </w:r>
      <w:r w:rsidR="00FB4590" w:rsidRPr="00FB4590">
        <w:rPr>
          <w:color w:val="000000" w:themeColor="text1"/>
          <w:shd w:val="clear" w:color="auto" w:fill="FFFFFF"/>
          <w:lang w:val="fr-BE"/>
        </w:rPr>
        <w:t xml:space="preserve">balles de </w:t>
      </w:r>
      <w:r w:rsidR="00305E7B" w:rsidRPr="00FB4590">
        <w:rPr>
          <w:color w:val="000000" w:themeColor="text1"/>
          <w:shd w:val="clear" w:color="auto" w:fill="FFFFFF"/>
          <w:lang w:val="fr-BE"/>
        </w:rPr>
        <w:t>riz, est plus économe en énergie que celle obtenue à partir de matériaux conventionnels tels que le sable de quartz.</w:t>
      </w:r>
    </w:p>
    <w:p w14:paraId="5046EBFF" w14:textId="6D6DD72D" w:rsidR="00101E86" w:rsidRDefault="00101E86" w:rsidP="003E7EEC">
      <w:pPr>
        <w:pStyle w:val="04-Subhead"/>
        <w:jc w:val="both"/>
        <w:rPr>
          <w:b w:val="0"/>
          <w:lang w:val="fr-BE"/>
        </w:rPr>
      </w:pPr>
      <w:r w:rsidRPr="00101E86">
        <w:rPr>
          <w:b w:val="0"/>
          <w:lang w:val="fr-BE"/>
        </w:rPr>
        <w:lastRenderedPageBreak/>
        <w:t xml:space="preserve">Les huiles végétales - telles que l'huile de colza et les résines basées sur les matières résiduelles des industries du papier et du bois - offrent déjà une alternative aux charges à base de pétrole brut dans les pneus Continental. Seules les huiles qui répondent aux normes de qualité techniques et qui ne sont pas propres à la consommation sont utilisées. </w:t>
      </w:r>
      <w:r w:rsidRPr="00FB4590">
        <w:rPr>
          <w:b w:val="0"/>
          <w:color w:val="000000" w:themeColor="text1"/>
          <w:lang w:val="fr-BE"/>
        </w:rPr>
        <w:t>Les huiles et les résines permettent une certaine flexibilité en termes de composition des pneus et améliorent ainsi l</w:t>
      </w:r>
      <w:r w:rsidR="00FB4590" w:rsidRPr="00FB4590">
        <w:rPr>
          <w:b w:val="0"/>
          <w:color w:val="000000" w:themeColor="text1"/>
          <w:lang w:val="fr-BE"/>
        </w:rPr>
        <w:t xml:space="preserve">eur </w:t>
      </w:r>
      <w:r w:rsidRPr="00FB4590">
        <w:rPr>
          <w:b w:val="0"/>
          <w:color w:val="000000" w:themeColor="text1"/>
          <w:lang w:val="fr-BE"/>
        </w:rPr>
        <w:t>adhérence</w:t>
      </w:r>
      <w:r w:rsidR="00FB4590" w:rsidRPr="00FB4590">
        <w:rPr>
          <w:b w:val="0"/>
          <w:color w:val="000000" w:themeColor="text1"/>
          <w:lang w:val="fr-BE"/>
        </w:rPr>
        <w:t>.</w:t>
      </w:r>
    </w:p>
    <w:p w14:paraId="48399881" w14:textId="77777777" w:rsidR="00101E86" w:rsidRDefault="00101E86" w:rsidP="003E7EEC">
      <w:pPr>
        <w:pStyle w:val="04-Subhead"/>
        <w:jc w:val="both"/>
        <w:rPr>
          <w:b w:val="0"/>
          <w:lang w:val="fr-BE"/>
        </w:rPr>
      </w:pPr>
    </w:p>
    <w:p w14:paraId="0FC52819" w14:textId="311E028F" w:rsidR="00681FD7" w:rsidRPr="00101E86" w:rsidRDefault="00101E86" w:rsidP="003E7EEC">
      <w:pPr>
        <w:pStyle w:val="04-Subhead"/>
        <w:jc w:val="both"/>
        <w:rPr>
          <w:lang w:val="fr-BE"/>
        </w:rPr>
      </w:pPr>
      <w:r w:rsidRPr="00101E86">
        <w:rPr>
          <w:lang w:val="fr-BE"/>
        </w:rPr>
        <w:t xml:space="preserve">Développer l'économie </w:t>
      </w:r>
      <w:r w:rsidR="00C35F49" w:rsidRPr="00101E86">
        <w:rPr>
          <w:lang w:val="fr-BE"/>
        </w:rPr>
        <w:t>circulaire</w:t>
      </w:r>
    </w:p>
    <w:p w14:paraId="2ED3102B" w14:textId="752432F8" w:rsidR="00101E86" w:rsidRPr="00101E86" w:rsidRDefault="00101E86" w:rsidP="003E7EEC">
      <w:pPr>
        <w:pStyle w:val="04-Subhead"/>
        <w:jc w:val="both"/>
        <w:rPr>
          <w:b w:val="0"/>
          <w:lang w:val="fr-BE"/>
        </w:rPr>
      </w:pPr>
      <w:r w:rsidRPr="00101E86">
        <w:rPr>
          <w:b w:val="0"/>
          <w:lang w:val="fr-BE"/>
        </w:rPr>
        <w:t xml:space="preserve">Continental </w:t>
      </w:r>
      <w:r w:rsidRPr="00FB4590">
        <w:rPr>
          <w:b w:val="0"/>
          <w:color w:val="000000" w:themeColor="text1"/>
          <w:lang w:val="fr-BE"/>
        </w:rPr>
        <w:t xml:space="preserve">vise </w:t>
      </w:r>
      <w:r w:rsidRPr="00101E86">
        <w:rPr>
          <w:b w:val="0"/>
          <w:lang w:val="fr-BE"/>
        </w:rPr>
        <w:t xml:space="preserve">des opérations entièrement circulaires dans sa production de pneus d'ici 2050 au plus tard. En plus de l'utilisation de matériaux renouvelables, l'entreprise travaille systématiquement à l'utilisation de matières premières recyclées dans la production de pneus. Cela vise à garantir que le noir de carbone - une autre charge cruciale dans les composés de caoutchouc - puisse être obtenu à grande échelle à l'avenir. Continental a récemment signé un accord de développement avec </w:t>
      </w:r>
      <w:proofErr w:type="spellStart"/>
      <w:r w:rsidRPr="00101E86">
        <w:rPr>
          <w:b w:val="0"/>
          <w:lang w:val="fr-BE"/>
        </w:rPr>
        <w:t>Pyrum</w:t>
      </w:r>
      <w:proofErr w:type="spellEnd"/>
      <w:r w:rsidRPr="00101E86">
        <w:rPr>
          <w:b w:val="0"/>
          <w:lang w:val="fr-BE"/>
        </w:rPr>
        <w:t xml:space="preserve"> Innovations en vue d'optimiser davantage le recyclage des matériaux provenant de vieux pneus. Pour ce faire, </w:t>
      </w:r>
      <w:proofErr w:type="spellStart"/>
      <w:r w:rsidRPr="00101E86">
        <w:rPr>
          <w:b w:val="0"/>
          <w:lang w:val="fr-BE"/>
        </w:rPr>
        <w:t>Pyrum</w:t>
      </w:r>
      <w:proofErr w:type="spellEnd"/>
      <w:r w:rsidRPr="00101E86">
        <w:rPr>
          <w:b w:val="0"/>
          <w:lang w:val="fr-BE"/>
        </w:rPr>
        <w:t xml:space="preserve"> décompose les vieux pneus en leurs éléments constitutifs dans un four industriel en utilisant un processus spécial de pyrolyse. De cette manière, les précieuses matières premières contenues dans les pneus en fin de vie peuvent être extraites et recyclées</w:t>
      </w:r>
      <w:r w:rsidRPr="001C3625">
        <w:rPr>
          <w:b w:val="0"/>
          <w:color w:val="FF0000"/>
          <w:lang w:val="fr-BE"/>
        </w:rPr>
        <w:t xml:space="preserve">. </w:t>
      </w:r>
      <w:r w:rsidRPr="00FB4590">
        <w:rPr>
          <w:b w:val="0"/>
          <w:color w:val="000000" w:themeColor="text1"/>
          <w:lang w:val="fr-BE"/>
        </w:rPr>
        <w:t>Les deux entreprises travaillent à l'obtention</w:t>
      </w:r>
      <w:r w:rsidR="00EB4A51" w:rsidRPr="00FB4590">
        <w:rPr>
          <w:b w:val="0"/>
          <w:color w:val="000000" w:themeColor="text1"/>
          <w:lang w:val="fr-BE"/>
        </w:rPr>
        <w:t>, à moyen terme,</w:t>
      </w:r>
      <w:r w:rsidR="00FB4590" w:rsidRPr="00FB4590">
        <w:rPr>
          <w:b w:val="0"/>
          <w:color w:val="000000" w:themeColor="text1"/>
          <w:lang w:val="fr-BE"/>
        </w:rPr>
        <w:t xml:space="preserve"> </w:t>
      </w:r>
      <w:r w:rsidRPr="00FB4590">
        <w:rPr>
          <w:b w:val="0"/>
          <w:color w:val="000000" w:themeColor="text1"/>
          <w:lang w:val="fr-BE"/>
        </w:rPr>
        <w:t xml:space="preserve">de matières premières de haute qualité à partir de l'huile de pyrolyse, en plus de l'utilisation directe de noir de carbone de haute qualité. </w:t>
      </w:r>
      <w:r w:rsidRPr="00101E86">
        <w:rPr>
          <w:b w:val="0"/>
          <w:lang w:val="fr-BE"/>
        </w:rPr>
        <w:t xml:space="preserve">À long terme, le fabricant de pneus premium et </w:t>
      </w:r>
      <w:proofErr w:type="spellStart"/>
      <w:r w:rsidRPr="00101E86">
        <w:rPr>
          <w:b w:val="0"/>
          <w:lang w:val="fr-BE"/>
        </w:rPr>
        <w:t>Pyrum</w:t>
      </w:r>
      <w:proofErr w:type="spellEnd"/>
      <w:r w:rsidRPr="00101E86">
        <w:rPr>
          <w:b w:val="0"/>
          <w:lang w:val="fr-BE"/>
        </w:rPr>
        <w:t xml:space="preserve"> visent à établir un concept d'économie circulaire en boucle fermée pour le recyclage des vieux pneus.</w:t>
      </w:r>
    </w:p>
    <w:p w14:paraId="527D0A0D" w14:textId="77777777" w:rsidR="00101E86" w:rsidRPr="00101E86" w:rsidRDefault="00101E86" w:rsidP="003E7EEC">
      <w:pPr>
        <w:pStyle w:val="04-Subhead"/>
        <w:jc w:val="both"/>
        <w:rPr>
          <w:b w:val="0"/>
          <w:lang w:val="fr-BE"/>
        </w:rPr>
      </w:pPr>
    </w:p>
    <w:p w14:paraId="20A82B9D" w14:textId="66DB45BC" w:rsidR="006A55D6" w:rsidRPr="00101E86" w:rsidRDefault="00101E86" w:rsidP="003E7EEC">
      <w:pPr>
        <w:pStyle w:val="04-Subhead"/>
        <w:jc w:val="both"/>
        <w:rPr>
          <w:lang w:val="fr-BE"/>
        </w:rPr>
      </w:pPr>
      <w:r w:rsidRPr="00101E86">
        <w:rPr>
          <w:lang w:val="fr-BE"/>
        </w:rPr>
        <w:t>Caoutchouc recyclé provenant de pneus en fin de vie</w:t>
      </w:r>
    </w:p>
    <w:p w14:paraId="0C1F01D0" w14:textId="63E91648" w:rsidR="00101E86" w:rsidRPr="00101E86" w:rsidRDefault="00101E86" w:rsidP="00101E86">
      <w:pPr>
        <w:pStyle w:val="03-Text"/>
        <w:jc w:val="both"/>
        <w:rPr>
          <w:shd w:val="clear" w:color="auto" w:fill="FFFFFF"/>
          <w:lang w:val="fr-BE"/>
        </w:rPr>
      </w:pPr>
      <w:r w:rsidRPr="00101E86">
        <w:rPr>
          <w:shd w:val="clear" w:color="auto" w:fill="FFFFFF"/>
          <w:lang w:val="fr-BE"/>
        </w:rPr>
        <w:t>En plus de la pyrolyse, Continental a également recours au traitement mécanique des pneus en fin de vie. Le caoutchouc, l'acier et les cordes textiles en particulier sont séparés les uns des autres par un processus très sophistiqué. Le caoutchouc est ensuite préparé pour être réutilisé dans de nouveaux composés de caoutchouc.</w:t>
      </w:r>
      <w:r>
        <w:rPr>
          <w:shd w:val="clear" w:color="auto" w:fill="FFFFFF"/>
          <w:lang w:val="fr-BE"/>
        </w:rPr>
        <w:t xml:space="preserve"> </w:t>
      </w:r>
      <w:r>
        <w:rPr>
          <w:lang w:val="fr-BE"/>
        </w:rPr>
        <w:t>C</w:t>
      </w:r>
      <w:r w:rsidRPr="00101E86">
        <w:rPr>
          <w:lang w:val="fr-BE"/>
        </w:rPr>
        <w:t xml:space="preserve">ontinental travaille depuis longtemps de manière cohérente pour introduire les pneus en fin de vie dans l'économie circulaire afin de préserver les ressources et l'environnement. Un matériau connu sous le nom de " Conti-Reclaim " est obtenu dans le cadre du processus de rechapage des pneus de camion à l'usine de l'entreprise à </w:t>
      </w:r>
      <w:proofErr w:type="spellStart"/>
      <w:r w:rsidR="002A3257" w:rsidRPr="002A3257">
        <w:rPr>
          <w:lang w:val="fr-BE"/>
        </w:rPr>
        <w:t>Stöcken</w:t>
      </w:r>
      <w:proofErr w:type="spellEnd"/>
      <w:r w:rsidR="002A3257" w:rsidRPr="002A3257">
        <w:rPr>
          <w:lang w:val="fr-BE"/>
        </w:rPr>
        <w:t xml:space="preserve"> - Hanovre</w:t>
      </w:r>
      <w:r w:rsidRPr="00101E86">
        <w:rPr>
          <w:lang w:val="fr-BE"/>
        </w:rPr>
        <w:t>, depuis 2013. Il est utilisé dans la production de pneus chez Continental depuis des années. Afin d'élargir la gamme d'applications du caoutchouc recyclé et d'optimiser les propriétés pour les différents domaines d'application, Continental utilise non seulement le "Conti-Reclaim" mais aussi du caoutchouc recyclé provenant d'autres fournisseurs.</w:t>
      </w:r>
    </w:p>
    <w:p w14:paraId="20F6B918" w14:textId="5AA8DDC8" w:rsidR="006F0975" w:rsidRPr="00101E86" w:rsidRDefault="00101E86" w:rsidP="003E7EEC">
      <w:pPr>
        <w:pStyle w:val="04-Subhead"/>
        <w:jc w:val="both"/>
        <w:rPr>
          <w:lang w:val="fr-BE"/>
        </w:rPr>
      </w:pPr>
      <w:r w:rsidRPr="00101E86">
        <w:rPr>
          <w:lang w:val="fr-BE"/>
        </w:rPr>
        <w:lastRenderedPageBreak/>
        <w:t>Bouteilles en plastique recyclé dans la carcasse des pneus</w:t>
      </w:r>
    </w:p>
    <w:p w14:paraId="1D8DBDD5" w14:textId="77777777" w:rsidR="00101E86" w:rsidRPr="00101E86" w:rsidRDefault="00101E86" w:rsidP="003E7EEC">
      <w:pPr>
        <w:pStyle w:val="03-Text"/>
        <w:jc w:val="both"/>
        <w:rPr>
          <w:lang w:val="fr-BE"/>
        </w:rPr>
      </w:pPr>
      <w:r w:rsidRPr="00101E86">
        <w:rPr>
          <w:lang w:val="fr-BE"/>
        </w:rPr>
        <w:t xml:space="preserve">"Les matières premières recyclées vont jouer un rôle important pour rendre les pneus plus durables. Nous utilisons des matériaux recyclés chaque fois que cela est possible. Une qualité et des propriétés matérielles comparables à celles des matières premières conventionnelles sont cruciales pour nous", déclare M. </w:t>
      </w:r>
      <w:proofErr w:type="spellStart"/>
      <w:r w:rsidRPr="00101E86">
        <w:rPr>
          <w:lang w:val="fr-BE"/>
        </w:rPr>
        <w:t>Petschick</w:t>
      </w:r>
      <w:proofErr w:type="spellEnd"/>
      <w:r w:rsidRPr="00101E86">
        <w:rPr>
          <w:lang w:val="fr-BE"/>
        </w:rPr>
        <w:t>.</w:t>
      </w:r>
    </w:p>
    <w:p w14:paraId="6E3B6893" w14:textId="50492FCE" w:rsidR="00101E86" w:rsidRDefault="00101E86" w:rsidP="003E7EEC">
      <w:pPr>
        <w:pStyle w:val="04-Subhead"/>
        <w:jc w:val="both"/>
        <w:rPr>
          <w:b w:val="0"/>
          <w:lang w:val="fr-BE"/>
        </w:rPr>
      </w:pPr>
      <w:r w:rsidRPr="00101E86">
        <w:rPr>
          <w:b w:val="0"/>
          <w:lang w:val="fr-BE"/>
        </w:rPr>
        <w:t xml:space="preserve">Par exemple, Continental travaille avec des partenaires pour obtenir des fils de polyester de haute qualité pour ses pneus à partir de bouteilles PET recyclées. Autrement, les bouteilles en PET finissent souvent dans des incinérateurs ou des décharges. Avec sa technologie </w:t>
      </w:r>
      <w:proofErr w:type="spellStart"/>
      <w:r w:rsidRPr="00101E86">
        <w:rPr>
          <w:b w:val="0"/>
          <w:lang w:val="fr-BE"/>
        </w:rPr>
        <w:t>ContiRe.Tex</w:t>
      </w:r>
      <w:proofErr w:type="spellEnd"/>
      <w:r w:rsidRPr="00101E86">
        <w:rPr>
          <w:b w:val="0"/>
          <w:lang w:val="fr-BE"/>
        </w:rPr>
        <w:t xml:space="preserve">, le fabricant de pneus a mis au point une alternative plus économe en énergie et plus respectueuse de l'environnement qui lui permet de réutiliser entre neuf et quinze bouteilles en plastique pour chaque pneu, selon la </w:t>
      </w:r>
      <w:r w:rsidR="002A3257">
        <w:rPr>
          <w:b w:val="0"/>
          <w:lang w:val="fr-BE"/>
        </w:rPr>
        <w:t>dimension</w:t>
      </w:r>
      <w:r w:rsidRPr="00101E86">
        <w:rPr>
          <w:b w:val="0"/>
          <w:lang w:val="fr-BE"/>
        </w:rPr>
        <w:t xml:space="preserve"> du pneu. Le PET recyclé a déjà remplacé le polyester conventionnel dans les structures de certaines </w:t>
      </w:r>
      <w:r w:rsidR="002A3257">
        <w:rPr>
          <w:b w:val="0"/>
          <w:lang w:val="fr-BE"/>
        </w:rPr>
        <w:t>carcasses</w:t>
      </w:r>
      <w:r w:rsidRPr="00101E86">
        <w:rPr>
          <w:b w:val="0"/>
          <w:lang w:val="fr-BE"/>
        </w:rPr>
        <w:t xml:space="preserve"> de pneus. Les bouteilles en PET utilisées proviennent exclusivement de régions où il n'existe pas de circuit de recyclage fermé.</w:t>
      </w:r>
    </w:p>
    <w:p w14:paraId="27B95D10" w14:textId="77777777" w:rsidR="00101E86" w:rsidRDefault="00101E86" w:rsidP="003E7EEC">
      <w:pPr>
        <w:pStyle w:val="04-Subhead"/>
        <w:jc w:val="both"/>
        <w:rPr>
          <w:b w:val="0"/>
          <w:lang w:val="fr-BE"/>
        </w:rPr>
      </w:pPr>
    </w:p>
    <w:p w14:paraId="52EACF96" w14:textId="3FB75C25" w:rsidR="0036388D" w:rsidRPr="00101E86" w:rsidRDefault="00101E86" w:rsidP="003E7EEC">
      <w:pPr>
        <w:pStyle w:val="04-Subhead"/>
        <w:jc w:val="both"/>
        <w:rPr>
          <w:lang w:val="fr-BE"/>
        </w:rPr>
      </w:pPr>
      <w:r w:rsidRPr="00101E86">
        <w:rPr>
          <w:lang w:val="fr-BE"/>
        </w:rPr>
        <w:t xml:space="preserve">S'orienter systématiquement vers une plus grande </w:t>
      </w:r>
      <w:r w:rsidR="00C35F49" w:rsidRPr="00101E86">
        <w:rPr>
          <w:lang w:val="fr-BE"/>
        </w:rPr>
        <w:t>durabilité</w:t>
      </w:r>
      <w:r w:rsidR="0036388D" w:rsidRPr="00101E86">
        <w:rPr>
          <w:lang w:val="fr-BE"/>
        </w:rPr>
        <w:t xml:space="preserve"> </w:t>
      </w:r>
    </w:p>
    <w:p w14:paraId="4B5A399B" w14:textId="5806C0C9" w:rsidR="00193F3A" w:rsidRPr="00101E86" w:rsidRDefault="00101E86" w:rsidP="00B63B7B">
      <w:pPr>
        <w:jc w:val="both"/>
        <w:rPr>
          <w:lang w:val="fr-BE"/>
        </w:rPr>
      </w:pPr>
      <w:r w:rsidRPr="00AE0111">
        <w:rPr>
          <w:rFonts w:eastAsia="Calibri" w:cs="Times New Roman"/>
          <w:color w:val="000000" w:themeColor="text1"/>
          <w:szCs w:val="24"/>
          <w:lang w:val="fr-BE" w:eastAsia="de-DE"/>
        </w:rPr>
        <w:t>Continental travaille sans relâche pour faire progresser les technologies innovantes et les produits et services durables tout au long de sa chaîne de valeur</w:t>
      </w:r>
      <w:r w:rsidR="00AE0111" w:rsidRPr="00AE0111">
        <w:rPr>
          <w:rFonts w:eastAsia="Calibri" w:cs="Times New Roman"/>
          <w:color w:val="000000" w:themeColor="text1"/>
          <w:szCs w:val="24"/>
          <w:lang w:val="fr-BE" w:eastAsia="de-DE"/>
        </w:rPr>
        <w:t xml:space="preserve">, </w:t>
      </w:r>
      <w:r w:rsidRPr="00AE0111">
        <w:rPr>
          <w:rFonts w:eastAsia="Calibri" w:cs="Times New Roman"/>
          <w:color w:val="000000" w:themeColor="text1"/>
          <w:szCs w:val="24"/>
          <w:lang w:val="fr-BE" w:eastAsia="de-DE"/>
        </w:rPr>
        <w:t xml:space="preserve">de l'approvisionnement en matériaux durables au recyclage des pneus en fin de vie. L'entreprise </w:t>
      </w:r>
      <w:r w:rsidRPr="00101E86">
        <w:rPr>
          <w:rFonts w:eastAsia="Calibri" w:cs="Times New Roman"/>
          <w:szCs w:val="24"/>
          <w:lang w:val="fr-BE" w:eastAsia="de-DE"/>
        </w:rPr>
        <w:t>vise à atteindre une neutralité carbone de 100 % d'ici 2050 au plus tard.</w:t>
      </w:r>
    </w:p>
    <w:p w14:paraId="21B6DB80" w14:textId="77777777" w:rsidR="00F3565D" w:rsidRPr="00CA3BF3" w:rsidRDefault="00F3565D" w:rsidP="00F3565D">
      <w:pPr>
        <w:spacing w:line="240" w:lineRule="auto"/>
        <w:jc w:val="both"/>
        <w:rPr>
          <w:rFonts w:eastAsia="Times New Roman" w:cs="Arial"/>
          <w:sz w:val="20"/>
          <w:szCs w:val="20"/>
          <w:lang w:val="fr-BE"/>
        </w:rPr>
      </w:pPr>
      <w:r w:rsidRPr="00CA3BF3">
        <w:rPr>
          <w:rFonts w:eastAsia="Times New Roman" w:cs="Arial"/>
          <w:b/>
          <w:bCs/>
          <w:sz w:val="20"/>
          <w:szCs w:val="20"/>
          <w:lang w:val="fr-BE"/>
        </w:rPr>
        <w:t>Continental</w:t>
      </w:r>
      <w:r w:rsidRPr="00CA3BF3">
        <w:rPr>
          <w:rFonts w:eastAsia="Times New Roman" w:cs="Arial"/>
          <w:sz w:val="20"/>
          <w:szCs w:val="20"/>
          <w:lang w:val="fr-BE"/>
        </w:rPr>
        <w:t xml:space="preserve"> développe des technologies et des produits d’avant-garde au service d’une mobilité durable et connectée en faveur des personnes et des marchandises. Fondée en 1871, l’entreprise propose des solutions technologiques sûres, efficaces, intelligentes et abordables pour les véhicules, les engins industriels, le trafic et le transport. Continental a réalisé un chiffre d’affaires de 37.7 milliards d’euros en 2020 et emploie actuellement plus de </w:t>
      </w:r>
      <w:r>
        <w:rPr>
          <w:rFonts w:eastAsia="Times New Roman" w:cs="Arial"/>
          <w:sz w:val="20"/>
          <w:szCs w:val="20"/>
          <w:lang w:val="fr-BE"/>
        </w:rPr>
        <w:t>192</w:t>
      </w:r>
      <w:r w:rsidRPr="00CA3BF3">
        <w:rPr>
          <w:rFonts w:eastAsia="Times New Roman" w:cs="Arial"/>
          <w:sz w:val="20"/>
          <w:szCs w:val="20"/>
          <w:lang w:val="fr-BE"/>
        </w:rPr>
        <w:t xml:space="preserve">.000 personnes dans 58 pays. </w:t>
      </w:r>
      <w:r>
        <w:rPr>
          <w:rFonts w:eastAsia="Times New Roman" w:cs="Arial"/>
          <w:sz w:val="20"/>
          <w:szCs w:val="20"/>
          <w:lang w:val="fr-BE"/>
        </w:rPr>
        <w:t xml:space="preserve">Le 8 octobre </w:t>
      </w:r>
      <w:r w:rsidRPr="00CA3BF3">
        <w:rPr>
          <w:rFonts w:eastAsia="Times New Roman" w:cs="Arial"/>
          <w:sz w:val="20"/>
          <w:szCs w:val="20"/>
          <w:lang w:val="fr-BE"/>
        </w:rPr>
        <w:t xml:space="preserve">2021, </w:t>
      </w:r>
      <w:r w:rsidRPr="008C57C8">
        <w:rPr>
          <w:rFonts w:eastAsia="Times New Roman" w:cs="Arial"/>
          <w:sz w:val="20"/>
          <w:szCs w:val="20"/>
          <w:lang w:val="fr-BE"/>
        </w:rPr>
        <w:t>l'entreprise a célébré son</w:t>
      </w:r>
      <w:r>
        <w:rPr>
          <w:rFonts w:eastAsia="Times New Roman" w:cs="Arial"/>
          <w:sz w:val="20"/>
          <w:szCs w:val="20"/>
          <w:lang w:val="fr-BE"/>
        </w:rPr>
        <w:t xml:space="preserve"> </w:t>
      </w:r>
      <w:r w:rsidRPr="00CA3BF3">
        <w:rPr>
          <w:rFonts w:eastAsia="Times New Roman" w:cs="Arial"/>
          <w:sz w:val="20"/>
          <w:szCs w:val="20"/>
          <w:lang w:val="fr-BE"/>
        </w:rPr>
        <w:t>150</w:t>
      </w:r>
      <w:r w:rsidRPr="002F730B">
        <w:rPr>
          <w:rFonts w:eastAsia="Times New Roman" w:cs="Arial"/>
          <w:sz w:val="20"/>
          <w:szCs w:val="20"/>
          <w:vertAlign w:val="superscript"/>
          <w:lang w:val="fr-BE"/>
        </w:rPr>
        <w:t xml:space="preserve">ième </w:t>
      </w:r>
      <w:r w:rsidRPr="00CA3BF3">
        <w:rPr>
          <w:rFonts w:eastAsia="Times New Roman" w:cs="Arial"/>
          <w:sz w:val="20"/>
          <w:szCs w:val="20"/>
          <w:lang w:val="fr-BE"/>
        </w:rPr>
        <w:t>anniversaire.</w:t>
      </w:r>
    </w:p>
    <w:p w14:paraId="7F0F86C7" w14:textId="159EE1F2" w:rsidR="00F3565D" w:rsidRDefault="00F3565D" w:rsidP="00F3565D">
      <w:pPr>
        <w:spacing w:line="240" w:lineRule="auto"/>
        <w:jc w:val="both"/>
        <w:rPr>
          <w:rFonts w:eastAsia="Times New Roman" w:cs="Arial"/>
          <w:sz w:val="20"/>
          <w:szCs w:val="20"/>
          <w:lang w:val="fr-BE"/>
        </w:rPr>
      </w:pPr>
      <w:r w:rsidRPr="00CA3BF3">
        <w:rPr>
          <w:rFonts w:eastAsia="Times New Roman" w:cs="Arial"/>
          <w:b/>
          <w:bCs/>
          <w:sz w:val="20"/>
          <w:szCs w:val="20"/>
          <w:lang w:val="fr-BE"/>
        </w:rPr>
        <w:t xml:space="preserve">Le </w:t>
      </w:r>
      <w:r>
        <w:rPr>
          <w:rFonts w:eastAsia="Times New Roman" w:cs="Arial"/>
          <w:b/>
          <w:bCs/>
          <w:sz w:val="20"/>
          <w:szCs w:val="20"/>
          <w:lang w:val="fr-BE"/>
        </w:rPr>
        <w:t xml:space="preserve">secteur groupe </w:t>
      </w:r>
      <w:r w:rsidR="00181E36" w:rsidRPr="00CA3BF3">
        <w:rPr>
          <w:rFonts w:eastAsia="Times New Roman" w:cs="Arial"/>
          <w:b/>
          <w:bCs/>
          <w:sz w:val="20"/>
          <w:szCs w:val="20"/>
          <w:lang w:val="fr-BE"/>
        </w:rPr>
        <w:t>Pneus</w:t>
      </w:r>
      <w:r w:rsidR="00181E36" w:rsidRPr="00CA3BF3">
        <w:rPr>
          <w:rFonts w:eastAsia="Times New Roman" w:cs="Arial"/>
          <w:sz w:val="20"/>
          <w:szCs w:val="20"/>
          <w:lang w:val="fr-BE"/>
        </w:rPr>
        <w:t xml:space="preserve"> </w:t>
      </w:r>
      <w:r w:rsidR="00181E36">
        <w:rPr>
          <w:rFonts w:eastAsia="Times New Roman" w:cs="Arial"/>
          <w:sz w:val="20"/>
          <w:szCs w:val="20"/>
          <w:lang w:val="fr-BE"/>
        </w:rPr>
        <w:t>chez</w:t>
      </w:r>
      <w:r w:rsidRPr="00CA3BF3">
        <w:rPr>
          <w:rFonts w:eastAsia="Times New Roman" w:cs="Arial"/>
          <w:sz w:val="20"/>
          <w:szCs w:val="20"/>
          <w:lang w:val="fr-BE"/>
        </w:rPr>
        <w:t xml:space="preserve"> Continental, un des principaux acteurs sur le marché international du pneu, </w:t>
      </w:r>
      <w:proofErr w:type="gramStart"/>
      <w:r w:rsidRPr="00CA3BF3">
        <w:rPr>
          <w:rFonts w:eastAsia="Times New Roman" w:cs="Arial"/>
          <w:sz w:val="20"/>
          <w:szCs w:val="20"/>
          <w:lang w:val="fr-BE"/>
        </w:rPr>
        <w:t>compte pas</w:t>
      </w:r>
      <w:proofErr w:type="gramEnd"/>
      <w:r w:rsidRPr="00CA3BF3">
        <w:rPr>
          <w:rFonts w:eastAsia="Times New Roman" w:cs="Arial"/>
          <w:sz w:val="20"/>
          <w:szCs w:val="20"/>
          <w:lang w:val="fr-BE"/>
        </w:rPr>
        <w:t xml:space="preserve"> moins de 24 sites de production et de développement dans le monde. En 2020, son bilan faisait état de 56.000 salariés et d'un chiffre d'affaires de 10,2 milliards d'euros. Continental fait figure de pionnier technologique sur le marché du pneu et propose une large gamme de produits pour voitures de tourisme, véhicules professionnels et deux-roues. Grâce aux investissements permanents consentis dans la recherche et le développement, le groupe contribue à rendre la mobilité économiquement et écologiquement plus viable. Le département Pneus assure aussi des services à l'intention du secteur du pneu et des applications </w:t>
      </w:r>
      <w:proofErr w:type="spellStart"/>
      <w:r w:rsidRPr="00CA3BF3">
        <w:rPr>
          <w:rFonts w:eastAsia="Times New Roman" w:cs="Arial"/>
          <w:sz w:val="20"/>
          <w:szCs w:val="20"/>
          <w:lang w:val="fr-BE"/>
        </w:rPr>
        <w:t>fleet</w:t>
      </w:r>
      <w:proofErr w:type="spellEnd"/>
      <w:r w:rsidRPr="00CA3BF3">
        <w:rPr>
          <w:rFonts w:eastAsia="Times New Roman" w:cs="Arial"/>
          <w:sz w:val="20"/>
          <w:szCs w:val="20"/>
          <w:lang w:val="fr-BE"/>
        </w:rPr>
        <w:t>, ainsi que des systèmes de gestion numérique pour les pneus destinés aux véhicules professionnels.</w:t>
      </w:r>
    </w:p>
    <w:p w14:paraId="11B289DD" w14:textId="77777777" w:rsidR="00F3565D" w:rsidRPr="00F81259" w:rsidRDefault="00F3565D" w:rsidP="00F3565D">
      <w:pPr>
        <w:spacing w:line="240" w:lineRule="auto"/>
        <w:contextualSpacing/>
        <w:rPr>
          <w:b/>
          <w:sz w:val="20"/>
          <w:szCs w:val="20"/>
          <w:lang w:val="fr-FR"/>
        </w:rPr>
      </w:pPr>
    </w:p>
    <w:p w14:paraId="095FA9A6" w14:textId="77777777" w:rsidR="00F3565D" w:rsidRDefault="00F3565D" w:rsidP="00F3565D">
      <w:pPr>
        <w:spacing w:after="0" w:line="240" w:lineRule="auto"/>
        <w:jc w:val="both"/>
        <w:rPr>
          <w:rFonts w:eastAsia="MS Mincho" w:cs="Arial"/>
          <w:sz w:val="20"/>
          <w:szCs w:val="20"/>
          <w:lang w:val="es-ES"/>
        </w:rPr>
      </w:pPr>
      <w:r w:rsidRPr="00CA3BF3">
        <w:rPr>
          <w:rFonts w:eastAsia="MS Mincho" w:cs="Arial"/>
          <w:b/>
          <w:bCs/>
          <w:sz w:val="20"/>
          <w:szCs w:val="20"/>
          <w:lang w:val="es-ES"/>
        </w:rPr>
        <w:t>Patricia Esparza Alonso</w:t>
      </w:r>
    </w:p>
    <w:p w14:paraId="35FBE7EC" w14:textId="77777777" w:rsidR="00F3565D" w:rsidRPr="00D523B6" w:rsidRDefault="00F3565D" w:rsidP="00F3565D">
      <w:pPr>
        <w:spacing w:after="0" w:line="240" w:lineRule="auto"/>
        <w:jc w:val="both"/>
        <w:rPr>
          <w:rFonts w:eastAsia="MS Mincho" w:cs="Arial"/>
          <w:sz w:val="20"/>
          <w:szCs w:val="20"/>
          <w:lang w:val="es-ES"/>
        </w:rPr>
      </w:pPr>
      <w:r w:rsidRPr="00D523B6">
        <w:rPr>
          <w:rFonts w:eastAsia="MS Mincho" w:cs="Arial"/>
          <w:sz w:val="20"/>
          <w:szCs w:val="20"/>
          <w:lang w:val="es-ES"/>
        </w:rPr>
        <w:t>PR</w:t>
      </w:r>
      <w:r w:rsidRPr="00D523B6">
        <w:rPr>
          <w:rFonts w:eastAsia="MS Mincho" w:cs="Arial"/>
          <w:b/>
          <w:bCs/>
          <w:sz w:val="20"/>
          <w:szCs w:val="20"/>
          <w:lang w:val="es-ES"/>
        </w:rPr>
        <w:t xml:space="preserve"> </w:t>
      </w:r>
      <w:r w:rsidRPr="00D523B6">
        <w:rPr>
          <w:rFonts w:eastAsia="MS Mincho" w:cs="Arial"/>
          <w:sz w:val="20"/>
          <w:szCs w:val="20"/>
          <w:lang w:val="es-ES"/>
        </w:rPr>
        <w:t>Manager</w:t>
      </w:r>
    </w:p>
    <w:p w14:paraId="1BFD1F6E" w14:textId="77777777" w:rsidR="00F3565D" w:rsidRPr="00D523B6" w:rsidRDefault="00F3565D" w:rsidP="00F3565D">
      <w:pPr>
        <w:spacing w:after="0" w:line="240" w:lineRule="auto"/>
        <w:jc w:val="both"/>
        <w:rPr>
          <w:rFonts w:eastAsia="MS Mincho" w:cs="Arial"/>
          <w:sz w:val="20"/>
          <w:szCs w:val="20"/>
          <w:lang w:val="es-ES"/>
        </w:rPr>
      </w:pPr>
      <w:r w:rsidRPr="00D523B6">
        <w:rPr>
          <w:rFonts w:eastAsia="MS Mincho" w:cs="Arial"/>
          <w:sz w:val="20"/>
          <w:szCs w:val="20"/>
          <w:lang w:val="es-ES"/>
        </w:rPr>
        <w:t>Continental Benelux BV/SRL</w:t>
      </w:r>
    </w:p>
    <w:p w14:paraId="239F05E2" w14:textId="382FFD6D" w:rsidR="005B644D" w:rsidRPr="009D2A00" w:rsidRDefault="00F3565D" w:rsidP="00101E86">
      <w:pPr>
        <w:spacing w:after="0" w:line="240" w:lineRule="auto"/>
        <w:jc w:val="both"/>
        <w:rPr>
          <w:lang w:eastAsia="de-DE"/>
        </w:rPr>
      </w:pPr>
      <w:proofErr w:type="gramStart"/>
      <w:r w:rsidRPr="00CA3BF3">
        <w:rPr>
          <w:rFonts w:eastAsia="MS Mincho" w:cs="Arial"/>
          <w:sz w:val="20"/>
          <w:szCs w:val="20"/>
        </w:rPr>
        <w:t>GSM</w:t>
      </w:r>
      <w:r>
        <w:rPr>
          <w:rFonts w:eastAsia="MS Mincho" w:cs="Arial"/>
          <w:sz w:val="20"/>
          <w:szCs w:val="20"/>
        </w:rPr>
        <w:t xml:space="preserve"> </w:t>
      </w:r>
      <w:r w:rsidRPr="00CA3BF3">
        <w:rPr>
          <w:rFonts w:eastAsia="MS Mincho" w:cs="Arial"/>
          <w:sz w:val="20"/>
          <w:szCs w:val="20"/>
        </w:rPr>
        <w:t>:</w:t>
      </w:r>
      <w:proofErr w:type="gramEnd"/>
      <w:r>
        <w:rPr>
          <w:rFonts w:eastAsia="MS Mincho" w:cs="Arial"/>
          <w:sz w:val="20"/>
          <w:szCs w:val="20"/>
        </w:rPr>
        <w:t xml:space="preserve"> </w:t>
      </w:r>
      <w:r w:rsidRPr="00CA3BF3">
        <w:rPr>
          <w:rFonts w:eastAsia="MS Mincho" w:cs="Arial"/>
          <w:sz w:val="20"/>
          <w:szCs w:val="20"/>
        </w:rPr>
        <w:t>+32 (0)495 89 06 86 of e-mai</w:t>
      </w:r>
      <w:r>
        <w:rPr>
          <w:rFonts w:eastAsia="MS Mincho" w:cs="Arial"/>
          <w:sz w:val="20"/>
          <w:szCs w:val="20"/>
        </w:rPr>
        <w:t xml:space="preserve">l </w:t>
      </w:r>
      <w:r w:rsidRPr="00CA3BF3">
        <w:rPr>
          <w:rFonts w:eastAsia="MS Mincho" w:cs="Arial"/>
          <w:sz w:val="20"/>
          <w:szCs w:val="20"/>
        </w:rPr>
        <w:t>:</w:t>
      </w:r>
      <w:r>
        <w:rPr>
          <w:rFonts w:eastAsia="MS Mincho" w:cs="Arial"/>
          <w:sz w:val="20"/>
          <w:szCs w:val="20"/>
        </w:rPr>
        <w:t xml:space="preserve"> </w:t>
      </w:r>
      <w:r w:rsidRPr="00CA3BF3">
        <w:rPr>
          <w:rFonts w:eastAsia="MS Mincho" w:cs="Arial"/>
          <w:sz w:val="20"/>
          <w:szCs w:val="20"/>
        </w:rPr>
        <w:t>patricia.esparza</w:t>
      </w:r>
      <w:r>
        <w:rPr>
          <w:rFonts w:eastAsia="MS Mincho" w:cs="Arial"/>
          <w:sz w:val="20"/>
          <w:szCs w:val="20"/>
        </w:rPr>
        <w:t>.alonso</w:t>
      </w:r>
      <w:r w:rsidRPr="00CA3BF3">
        <w:rPr>
          <w:rFonts w:eastAsia="MS Mincho" w:cs="Arial"/>
          <w:sz w:val="20"/>
          <w:szCs w:val="20"/>
        </w:rPr>
        <w:t>@conti.de</w:t>
      </w:r>
    </w:p>
    <w:sectPr w:rsidR="005B644D" w:rsidRPr="009D2A00" w:rsidSect="00FA43D0">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D2FFC" w14:textId="77777777" w:rsidR="00AF5D2E" w:rsidRDefault="00AF5D2E">
      <w:pPr>
        <w:spacing w:after="0" w:line="240" w:lineRule="auto"/>
      </w:pPr>
      <w:r>
        <w:separator/>
      </w:r>
    </w:p>
  </w:endnote>
  <w:endnote w:type="continuationSeparator" w:id="0">
    <w:p w14:paraId="716E62DE" w14:textId="77777777" w:rsidR="00AF5D2E" w:rsidRDefault="00AF5D2E">
      <w:pPr>
        <w:spacing w:after="0" w:line="240" w:lineRule="auto"/>
      </w:pPr>
      <w:r>
        <w:continuationSeparator/>
      </w:r>
    </w:p>
  </w:endnote>
  <w:endnote w:type="continuationNotice" w:id="1">
    <w:p w14:paraId="0604D857" w14:textId="77777777" w:rsidR="00AF5D2E" w:rsidRDefault="00AF5D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90DA9" w14:textId="7420AE79" w:rsidR="00BA56B6" w:rsidRDefault="00AE0111">
    <w:pPr>
      <w:pStyle w:val="Footer"/>
    </w:pPr>
    <w:r>
      <w:rPr>
        <w:noProof/>
      </w:rPr>
      <mc:AlternateContent>
        <mc:Choice Requires="wps">
          <w:drawing>
            <wp:anchor distT="0" distB="0" distL="0" distR="0" simplePos="0" relativeHeight="251662357" behindDoc="0" locked="0" layoutInCell="1" allowOverlap="1" wp14:anchorId="24D2492D" wp14:editId="73BA2251">
              <wp:simplePos x="635" y="635"/>
              <wp:positionH relativeFrom="column">
                <wp:align>center</wp:align>
              </wp:positionH>
              <wp:positionV relativeFrom="paragraph">
                <wp:posOffset>635</wp:posOffset>
              </wp:positionV>
              <wp:extent cx="443865" cy="443865"/>
              <wp:effectExtent l="0" t="0" r="3810" b="8890"/>
              <wp:wrapSquare wrapText="bothSides"/>
              <wp:docPr id="39" name="Text Box 39"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A92FCD" w14:textId="539BBDBD" w:rsidR="00AE0111" w:rsidRPr="00AE0111" w:rsidRDefault="00AE0111">
                          <w:pPr>
                            <w:rPr>
                              <w:rFonts w:eastAsia="Arial" w:cs="Arial"/>
                              <w:noProof/>
                              <w:color w:val="000000"/>
                              <w:sz w:val="16"/>
                              <w:szCs w:val="16"/>
                            </w:rPr>
                          </w:pPr>
                          <w:r w:rsidRPr="00AE0111">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4D2492D" id="_x0000_t202" coordsize="21600,21600" o:spt="202" path="m,l,21600r21600,l21600,xe">
              <v:stroke joinstyle="miter"/>
              <v:path gradientshapeok="t" o:connecttype="rect"/>
            </v:shapetype>
            <v:shape id="Text Box 39" o:spid="_x0000_s1027" type="#_x0000_t202" alt="Internal" style="position:absolute;margin-left:0;margin-top:.05pt;width:34.95pt;height:34.95pt;z-index:25166235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76A92FCD" w14:textId="539BBDBD" w:rsidR="00AE0111" w:rsidRPr="00AE0111" w:rsidRDefault="00AE0111">
                    <w:pPr>
                      <w:rPr>
                        <w:rFonts w:eastAsia="Arial" w:cs="Arial"/>
                        <w:noProof/>
                        <w:color w:val="000000"/>
                        <w:sz w:val="16"/>
                        <w:szCs w:val="16"/>
                      </w:rPr>
                    </w:pPr>
                    <w:r w:rsidRPr="00AE0111">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B734" w14:textId="50958AD4" w:rsidR="004859E1" w:rsidRPr="000C78DC" w:rsidRDefault="00AE0111" w:rsidP="004859E1">
    <w:pPr>
      <w:pStyle w:val="09-Footer"/>
      <w:shd w:val="solid" w:color="FFFFFF" w:fill="auto"/>
      <w:rPr>
        <w:noProof/>
        <w:lang w:val="es-ES"/>
      </w:rPr>
    </w:pPr>
    <w:r>
      <w:rPr>
        <w:noProof/>
        <w:color w:val="2B579A"/>
      </w:rPr>
      <mc:AlternateContent>
        <mc:Choice Requires="wps">
          <w:drawing>
            <wp:anchor distT="0" distB="0" distL="0" distR="0" simplePos="0" relativeHeight="251663381" behindDoc="0" locked="0" layoutInCell="1" allowOverlap="1" wp14:anchorId="13FBB565" wp14:editId="2CD952E0">
              <wp:simplePos x="902677" y="10122877"/>
              <wp:positionH relativeFrom="column">
                <wp:align>center</wp:align>
              </wp:positionH>
              <wp:positionV relativeFrom="paragraph">
                <wp:posOffset>635</wp:posOffset>
              </wp:positionV>
              <wp:extent cx="443865" cy="443865"/>
              <wp:effectExtent l="0" t="0" r="3810" b="8890"/>
              <wp:wrapSquare wrapText="bothSides"/>
              <wp:docPr id="40" name="Text Box 40"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305E8E" w14:textId="28A828DB" w:rsidR="00AE0111" w:rsidRPr="00AE0111" w:rsidRDefault="00AE0111">
                          <w:pPr>
                            <w:rPr>
                              <w:rFonts w:eastAsia="Arial" w:cs="Arial"/>
                              <w:noProof/>
                              <w:color w:val="000000"/>
                              <w:sz w:val="16"/>
                              <w:szCs w:val="16"/>
                            </w:rPr>
                          </w:pPr>
                          <w:r w:rsidRPr="00AE0111">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3FBB565" id="_x0000_t202" coordsize="21600,21600" o:spt="202" path="m,l,21600r21600,l21600,xe">
              <v:stroke joinstyle="miter"/>
              <v:path gradientshapeok="t" o:connecttype="rect"/>
            </v:shapetype>
            <v:shape id="Text Box 40" o:spid="_x0000_s1028" type="#_x0000_t202" alt="Internal" style="position:absolute;margin-left:0;margin-top:.05pt;width:34.95pt;height:34.95pt;z-index:25166338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26305E8E" w14:textId="28A828DB" w:rsidR="00AE0111" w:rsidRPr="00AE0111" w:rsidRDefault="00AE0111">
                    <w:pPr>
                      <w:rPr>
                        <w:rFonts w:eastAsia="Arial" w:cs="Arial"/>
                        <w:noProof/>
                        <w:color w:val="000000"/>
                        <w:sz w:val="16"/>
                        <w:szCs w:val="16"/>
                      </w:rPr>
                    </w:pPr>
                    <w:r w:rsidRPr="00AE0111">
                      <w:rPr>
                        <w:rFonts w:eastAsia="Arial" w:cs="Arial"/>
                        <w:noProof/>
                        <w:color w:val="000000"/>
                        <w:sz w:val="16"/>
                        <w:szCs w:val="16"/>
                      </w:rPr>
                      <w:t>Internal</w:t>
                    </w:r>
                  </w:p>
                </w:txbxContent>
              </v:textbox>
              <w10:wrap type="square"/>
            </v:shape>
          </w:pict>
        </mc:Fallback>
      </mc:AlternateContent>
    </w:r>
    <w:r w:rsidR="00A67CA5" w:rsidRPr="0057279B">
      <w:rPr>
        <w:noProof/>
        <w:color w:val="2B579A"/>
        <w:shd w:val="clear" w:color="auto" w:fill="E6E6E6"/>
      </w:rPr>
      <mc:AlternateContent>
        <mc:Choice Requires="wps">
          <w:drawing>
            <wp:anchor distT="45720" distB="45720" distL="114300" distR="114300" simplePos="0" relativeHeight="251658247" behindDoc="0" locked="0" layoutInCell="1" allowOverlap="1" wp14:anchorId="12A776EA" wp14:editId="3D89AF86">
              <wp:simplePos x="0" y="0"/>
              <wp:positionH relativeFrom="margin">
                <wp:align>right</wp:align>
              </wp:positionH>
              <wp:positionV relativeFrom="paragraph">
                <wp:posOffset>14466</wp:posOffset>
              </wp:positionV>
              <wp:extent cx="405765" cy="1404620"/>
              <wp:effectExtent l="0" t="0" r="13335" b="3810"/>
              <wp:wrapSquare wrapText="bothSides"/>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087B9BC5" w14:textId="77777777" w:rsidR="004859E1" w:rsidRPr="00FA3777" w:rsidRDefault="004859E1" w:rsidP="004859E1">
                          <w:pPr>
                            <w:pStyle w:val="Footer"/>
                            <w:tabs>
                              <w:tab w:val="right" w:pos="8280"/>
                            </w:tabs>
                            <w:ind w:right="71"/>
                            <w:jc w:val="right"/>
                            <w:rPr>
                              <w:rFonts w:cs="Arial"/>
                              <w:sz w:val="14"/>
                            </w:rPr>
                          </w:pPr>
                          <w:r w:rsidRPr="00FA3777">
                            <w:rPr>
                              <w:sz w:val="18"/>
                              <w:shd w:val="clear" w:color="auto" w:fill="E6E6E6"/>
                            </w:rPr>
                            <w:fldChar w:fldCharType="begin"/>
                          </w:r>
                          <w:r w:rsidRPr="00FA3777">
                            <w:rPr>
                              <w:sz w:val="18"/>
                            </w:rPr>
                            <w:instrText xml:space="preserve"> PAGE </w:instrText>
                          </w:r>
                          <w:r w:rsidRPr="00FA3777">
                            <w:rPr>
                              <w:sz w:val="18"/>
                              <w:shd w:val="clear" w:color="auto" w:fill="E6E6E6"/>
                            </w:rPr>
                            <w:fldChar w:fldCharType="separate"/>
                          </w:r>
                          <w:r w:rsidRPr="00FA3777">
                            <w:rPr>
                              <w:sz w:val="18"/>
                            </w:rPr>
                            <w:t>1</w:t>
                          </w:r>
                          <w:r w:rsidRPr="00FA3777">
                            <w:rPr>
                              <w:sz w:val="18"/>
                              <w:shd w:val="clear" w:color="auto" w:fill="E6E6E6"/>
                            </w:rPr>
                            <w:fldChar w:fldCharType="end"/>
                          </w:r>
                          <w:r w:rsidRPr="00FA3777">
                            <w:rPr>
                              <w:sz w:val="18"/>
                            </w:rPr>
                            <w:t>/</w:t>
                          </w:r>
                          <w:r w:rsidRPr="00FA3777">
                            <w:rPr>
                              <w:sz w:val="18"/>
                              <w:shd w:val="clear" w:color="auto" w:fill="E6E6E6"/>
                            </w:rPr>
                            <w:fldChar w:fldCharType="begin"/>
                          </w:r>
                          <w:r w:rsidRPr="00FA3777">
                            <w:rPr>
                              <w:sz w:val="18"/>
                            </w:rPr>
                            <w:instrText xml:space="preserve"> NUMPAGES </w:instrText>
                          </w:r>
                          <w:r w:rsidRPr="00FA3777">
                            <w:rPr>
                              <w:sz w:val="18"/>
                              <w:shd w:val="clear" w:color="auto" w:fill="E6E6E6"/>
                            </w:rPr>
                            <w:fldChar w:fldCharType="separate"/>
                          </w:r>
                          <w:r w:rsidRPr="00FA3777">
                            <w:rPr>
                              <w:sz w:val="18"/>
                            </w:rPr>
                            <w:t>2</w:t>
                          </w:r>
                          <w:r w:rsidRPr="00FA3777">
                            <w:rPr>
                              <w:sz w:val="18"/>
                              <w:shd w:val="clear" w:color="auto" w:fill="E6E6E6"/>
                            </w:rPr>
                            <w:fldChar w:fldCharType="end"/>
                          </w:r>
                        </w:p>
                        <w:p w14:paraId="09137A69" w14:textId="77777777" w:rsidR="004859E1" w:rsidRPr="00FA3777" w:rsidRDefault="004859E1" w:rsidP="004859E1">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A776EA" id="Textfeld 2" o:spid="_x0000_s1029" type="#_x0000_t202" style="position:absolute;margin-left:-19.25pt;margin-top:1.15pt;width:31.95pt;height:110.6pt;z-index:251658247;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cHWgsfUBAADEAwAADgAAAAAAAAAAAAAAAAAuAgAAZHJzL2Uy&#10;b0RvYy54bWxQSwECLQAUAAYACAAAACEArU55A9kAAAAFAQAADwAAAAAAAAAAAAAAAABPBAAAZHJz&#10;L2Rvd25yZXYueG1sUEsFBgAAAAAEAAQA8wAAAFUFAAAAAA==&#10;" filled="f" stroked="f">
              <v:textbox style="mso-fit-shape-to-text:t" inset="0,0,0,0">
                <w:txbxContent>
                  <w:p w14:paraId="087B9BC5" w14:textId="77777777" w:rsidR="004859E1" w:rsidRPr="00FA3777" w:rsidRDefault="004859E1" w:rsidP="004859E1">
                    <w:pPr>
                      <w:pStyle w:val="Footer"/>
                      <w:tabs>
                        <w:tab w:val="right" w:pos="8280"/>
                      </w:tabs>
                      <w:ind w:right="71"/>
                      <w:jc w:val="right"/>
                      <w:rPr>
                        <w:rFonts w:cs="Arial"/>
                        <w:sz w:val="14"/>
                      </w:rPr>
                    </w:pPr>
                    <w:r w:rsidRPr="00FA3777">
                      <w:rPr>
                        <w:sz w:val="18"/>
                        <w:shd w:val="clear" w:color="auto" w:fill="E6E6E6"/>
                      </w:rPr>
                      <w:fldChar w:fldCharType="begin"/>
                    </w:r>
                    <w:r w:rsidRPr="00FA3777">
                      <w:rPr>
                        <w:sz w:val="18"/>
                      </w:rPr>
                      <w:instrText xml:space="preserve"> PAGE </w:instrText>
                    </w:r>
                    <w:r w:rsidRPr="00FA3777">
                      <w:rPr>
                        <w:sz w:val="18"/>
                        <w:shd w:val="clear" w:color="auto" w:fill="E6E6E6"/>
                      </w:rPr>
                      <w:fldChar w:fldCharType="separate"/>
                    </w:r>
                    <w:r w:rsidRPr="00FA3777">
                      <w:rPr>
                        <w:sz w:val="18"/>
                      </w:rPr>
                      <w:t>1</w:t>
                    </w:r>
                    <w:r w:rsidRPr="00FA3777">
                      <w:rPr>
                        <w:sz w:val="18"/>
                        <w:shd w:val="clear" w:color="auto" w:fill="E6E6E6"/>
                      </w:rPr>
                      <w:fldChar w:fldCharType="end"/>
                    </w:r>
                    <w:r w:rsidRPr="00FA3777">
                      <w:rPr>
                        <w:sz w:val="18"/>
                      </w:rPr>
                      <w:t>/</w:t>
                    </w:r>
                    <w:r w:rsidRPr="00FA3777">
                      <w:rPr>
                        <w:sz w:val="18"/>
                        <w:shd w:val="clear" w:color="auto" w:fill="E6E6E6"/>
                      </w:rPr>
                      <w:fldChar w:fldCharType="begin"/>
                    </w:r>
                    <w:r w:rsidRPr="00FA3777">
                      <w:rPr>
                        <w:sz w:val="18"/>
                      </w:rPr>
                      <w:instrText xml:space="preserve"> NUMPAGES </w:instrText>
                    </w:r>
                    <w:r w:rsidRPr="00FA3777">
                      <w:rPr>
                        <w:sz w:val="18"/>
                        <w:shd w:val="clear" w:color="auto" w:fill="E6E6E6"/>
                      </w:rPr>
                      <w:fldChar w:fldCharType="separate"/>
                    </w:r>
                    <w:r w:rsidRPr="00FA3777">
                      <w:rPr>
                        <w:sz w:val="18"/>
                      </w:rPr>
                      <w:t>2</w:t>
                    </w:r>
                    <w:r w:rsidRPr="00FA3777">
                      <w:rPr>
                        <w:sz w:val="18"/>
                        <w:shd w:val="clear" w:color="auto" w:fill="E6E6E6"/>
                      </w:rPr>
                      <w:fldChar w:fldCharType="end"/>
                    </w:r>
                  </w:p>
                  <w:p w14:paraId="09137A69" w14:textId="77777777" w:rsidR="004859E1" w:rsidRPr="00FA3777" w:rsidRDefault="004859E1" w:rsidP="004859E1">
                    <w:pPr>
                      <w:pStyle w:val="09-Footer"/>
                      <w:shd w:val="solid" w:color="FFFFFF" w:fill="auto"/>
                      <w:jc w:val="right"/>
                      <w:rPr>
                        <w:noProof/>
                        <w:sz w:val="10"/>
                      </w:rPr>
                    </w:pPr>
                  </w:p>
                </w:txbxContent>
              </v:textbox>
              <w10:wrap type="square" anchorx="margin"/>
            </v:shape>
          </w:pict>
        </mc:Fallback>
      </mc:AlternateContent>
    </w:r>
    <w:proofErr w:type="spellStart"/>
    <w:r w:rsidR="000C78DC">
      <w:rPr>
        <w:lang w:val="es-ES"/>
      </w:rPr>
      <w:t>Votre</w:t>
    </w:r>
    <w:proofErr w:type="spellEnd"/>
    <w:r w:rsidR="00A67CA5" w:rsidRPr="000C78DC">
      <w:rPr>
        <w:lang w:val="es-ES"/>
      </w:rPr>
      <w:t xml:space="preserve"> </w:t>
    </w:r>
    <w:proofErr w:type="spellStart"/>
    <w:r w:rsidR="00A67CA5" w:rsidRPr="000C78DC">
      <w:rPr>
        <w:lang w:val="es-ES"/>
      </w:rPr>
      <w:t>contact</w:t>
    </w:r>
    <w:proofErr w:type="spellEnd"/>
    <w:r w:rsidR="00A67CA5" w:rsidRPr="000C78DC">
      <w:rPr>
        <w:lang w:val="es-ES"/>
      </w:rPr>
      <w:t>:</w:t>
    </w:r>
  </w:p>
  <w:p w14:paraId="4FDEA2E2" w14:textId="61618F37" w:rsidR="009C40BB" w:rsidRPr="000C78DC" w:rsidRDefault="000C78DC" w:rsidP="000C78DC">
    <w:pPr>
      <w:pStyle w:val="09-Footer"/>
      <w:shd w:val="solid" w:color="FFFFFF" w:fill="auto"/>
      <w:rPr>
        <w:noProof/>
        <w:lang w:val="es-ES"/>
      </w:rPr>
    </w:pPr>
    <w:r w:rsidRPr="000C78DC">
      <w:rPr>
        <w:lang w:val="es-ES"/>
      </w:rPr>
      <w:t>Patricia Esparza Alonso</w:t>
    </w:r>
    <w:r w:rsidRPr="0057279B">
      <w:rPr>
        <w:noProof/>
      </w:rPr>
      <mc:AlternateContent>
        <mc:Choice Requires="wps">
          <w:drawing>
            <wp:anchor distT="4294967292" distB="4294967292" distL="114300" distR="114300" simplePos="0" relativeHeight="251660309" behindDoc="0" locked="0" layoutInCell="1" allowOverlap="1" wp14:anchorId="0F861F23" wp14:editId="276529F4">
              <wp:simplePos x="0" y="0"/>
              <wp:positionH relativeFrom="page">
                <wp:posOffset>0</wp:posOffset>
              </wp:positionH>
              <wp:positionV relativeFrom="page">
                <wp:posOffset>5346700</wp:posOffset>
              </wp:positionV>
              <wp:extent cx="269875" cy="0"/>
              <wp:effectExtent l="0" t="0" r="0" b="0"/>
              <wp:wrapNone/>
              <wp:docPr id="12" name="Gerade Verbindung mit Pfeil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0AD784" id="_x0000_t32" coordsize="21600,21600" o:spt="32" o:oned="t" path="m,l21600,21600e" filled="f">
              <v:path arrowok="t" fillok="f" o:connecttype="none"/>
              <o:lock v:ext="edit" shapetype="t"/>
            </v:shapetype>
            <v:shape id="Gerade Verbindung mit Pfeil 33" o:spid="_x0000_s1026" type="#_x0000_t32" style="position:absolute;margin-left:0;margin-top:421pt;width:21.25pt;height:0;z-index:251660309;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55CFD5E1" w:rsidR="00E40548" w:rsidRPr="0057279B" w:rsidRDefault="00AE0111" w:rsidP="00E40548">
    <w:pPr>
      <w:pStyle w:val="09-Footer"/>
      <w:shd w:val="solid" w:color="FFFFFF" w:fill="auto"/>
      <w:rPr>
        <w:noProof/>
      </w:rPr>
    </w:pPr>
    <w:r>
      <w:rPr>
        <w:noProof/>
        <w:color w:val="2B579A"/>
      </w:rPr>
      <mc:AlternateContent>
        <mc:Choice Requires="wps">
          <w:drawing>
            <wp:anchor distT="0" distB="0" distL="0" distR="0" simplePos="0" relativeHeight="251661333" behindDoc="0" locked="0" layoutInCell="1" allowOverlap="1" wp14:anchorId="214D0D07" wp14:editId="3EB66E8B">
              <wp:simplePos x="635" y="635"/>
              <wp:positionH relativeFrom="column">
                <wp:align>center</wp:align>
              </wp:positionH>
              <wp:positionV relativeFrom="paragraph">
                <wp:posOffset>635</wp:posOffset>
              </wp:positionV>
              <wp:extent cx="443865" cy="443865"/>
              <wp:effectExtent l="0" t="0" r="3810" b="8890"/>
              <wp:wrapSquare wrapText="bothSides"/>
              <wp:docPr id="38" name="Text Box 38"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DA4A7B" w14:textId="06683012" w:rsidR="00AE0111" w:rsidRPr="00AE0111" w:rsidRDefault="00AE0111">
                          <w:pPr>
                            <w:rPr>
                              <w:rFonts w:eastAsia="Arial" w:cs="Arial"/>
                              <w:noProof/>
                              <w:color w:val="000000"/>
                              <w:sz w:val="16"/>
                              <w:szCs w:val="16"/>
                            </w:rPr>
                          </w:pPr>
                          <w:r w:rsidRPr="00AE0111">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14D0D07" id="_x0000_t202" coordsize="21600,21600" o:spt="202" path="m,l,21600r21600,l21600,xe">
              <v:stroke joinstyle="miter"/>
              <v:path gradientshapeok="t" o:connecttype="rect"/>
            </v:shapetype>
            <v:shape id="Text Box 38" o:spid="_x0000_s1031" type="#_x0000_t202" alt="Internal" style="position:absolute;margin-left:0;margin-top:.05pt;width:34.95pt;height:34.95pt;z-index:25166133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39DA4A7B" w14:textId="06683012" w:rsidR="00AE0111" w:rsidRPr="00AE0111" w:rsidRDefault="00AE0111">
                    <w:pPr>
                      <w:rPr>
                        <w:rFonts w:eastAsia="Arial" w:cs="Arial"/>
                        <w:noProof/>
                        <w:color w:val="000000"/>
                        <w:sz w:val="16"/>
                        <w:szCs w:val="16"/>
                      </w:rPr>
                    </w:pPr>
                    <w:r w:rsidRPr="00AE0111">
                      <w:rPr>
                        <w:rFonts w:eastAsia="Arial" w:cs="Arial"/>
                        <w:noProof/>
                        <w:color w:val="000000"/>
                        <w:sz w:val="16"/>
                        <w:szCs w:val="16"/>
                      </w:rPr>
                      <w:t>Internal</w:t>
                    </w:r>
                  </w:p>
                </w:txbxContent>
              </v:textbox>
              <w10:wrap type="square"/>
            </v:shape>
          </w:pict>
        </mc:Fallback>
      </mc:AlternateContent>
    </w:r>
    <w:r w:rsidR="00A67CA5" w:rsidRPr="0057279B">
      <w:rPr>
        <w:noProof/>
        <w:color w:val="2B579A"/>
        <w:shd w:val="clear" w:color="auto" w:fill="E6E6E6"/>
      </w:rPr>
      <mc:AlternateContent>
        <mc:Choice Requires="wps">
          <w:drawing>
            <wp:anchor distT="45720" distB="45720" distL="114300" distR="114300" simplePos="0" relativeHeight="251658243"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739BAA6C" w:rsidR="00E40548" w:rsidRPr="0057279B" w:rsidRDefault="00E40548" w:rsidP="00E40548">
                          <w:pPr>
                            <w:pStyle w:val="Footer"/>
                            <w:tabs>
                              <w:tab w:val="right" w:pos="8280"/>
                            </w:tabs>
                            <w:ind w:right="71"/>
                            <w:jc w:val="right"/>
                            <w:rPr>
                              <w:rFonts w:cs="Arial"/>
                              <w:sz w:val="18"/>
                            </w:rPr>
                          </w:pPr>
                          <w:r w:rsidRPr="0057279B">
                            <w:rPr>
                              <w:rFonts w:cs="Arial"/>
                              <w:color w:val="2B579A"/>
                              <w:sz w:val="18"/>
                              <w:shd w:val="clear" w:color="auto" w:fill="E6E6E6"/>
                            </w:rPr>
                            <w:fldChar w:fldCharType="begin"/>
                          </w:r>
                          <w:r w:rsidRPr="0057279B">
                            <w:rPr>
                              <w:rFonts w:cs="Arial"/>
                              <w:sz w:val="18"/>
                            </w:rPr>
                            <w:instrText xml:space="preserve"> IF </w:instrText>
                          </w:r>
                          <w:r w:rsidRPr="0057279B">
                            <w:rPr>
                              <w:rFonts w:cs="Arial"/>
                              <w:color w:val="2B579A"/>
                              <w:sz w:val="18"/>
                              <w:shd w:val="clear" w:color="auto" w:fill="E6E6E6"/>
                            </w:rPr>
                            <w:fldChar w:fldCharType="begin"/>
                          </w:r>
                          <w:r w:rsidRPr="0057279B">
                            <w:rPr>
                              <w:rFonts w:cs="Arial"/>
                              <w:sz w:val="18"/>
                            </w:rPr>
                            <w:instrText xml:space="preserve"> PAGE </w:instrText>
                          </w:r>
                          <w:r w:rsidRPr="0057279B">
                            <w:rPr>
                              <w:rFonts w:cs="Arial"/>
                              <w:color w:val="2B579A"/>
                              <w:sz w:val="18"/>
                              <w:shd w:val="clear" w:color="auto" w:fill="E6E6E6"/>
                            </w:rPr>
                            <w:fldChar w:fldCharType="separate"/>
                          </w:r>
                          <w:r w:rsidR="00181E36">
                            <w:rPr>
                              <w:rFonts w:cs="Arial"/>
                              <w:noProof/>
                              <w:sz w:val="18"/>
                            </w:rPr>
                            <w:instrText>1</w:instrText>
                          </w:r>
                          <w:r w:rsidRPr="0057279B">
                            <w:rPr>
                              <w:rFonts w:cs="Arial"/>
                              <w:color w:val="2B579A"/>
                              <w:sz w:val="18"/>
                              <w:shd w:val="clear" w:color="auto" w:fill="E6E6E6"/>
                            </w:rPr>
                            <w:fldChar w:fldCharType="end"/>
                          </w:r>
                          <w:r w:rsidRPr="0057279B">
                            <w:rPr>
                              <w:rFonts w:cs="Arial"/>
                              <w:sz w:val="18"/>
                            </w:rPr>
                            <w:instrText xml:space="preserve"> &lt; </w:instrText>
                          </w:r>
                          <w:r w:rsidRPr="0057279B">
                            <w:rPr>
                              <w:rFonts w:cs="Arial"/>
                              <w:color w:val="2B579A"/>
                              <w:sz w:val="18"/>
                              <w:shd w:val="clear" w:color="auto" w:fill="E6E6E6"/>
                            </w:rPr>
                            <w:fldChar w:fldCharType="begin"/>
                          </w:r>
                          <w:r w:rsidRPr="0057279B">
                            <w:rPr>
                              <w:rFonts w:cs="Arial"/>
                              <w:sz w:val="18"/>
                            </w:rPr>
                            <w:instrText xml:space="preserve"> NUMPAGES </w:instrText>
                          </w:r>
                          <w:r w:rsidRPr="0057279B">
                            <w:rPr>
                              <w:rFonts w:cs="Arial"/>
                              <w:color w:val="2B579A"/>
                              <w:sz w:val="18"/>
                              <w:shd w:val="clear" w:color="auto" w:fill="E6E6E6"/>
                            </w:rPr>
                            <w:fldChar w:fldCharType="separate"/>
                          </w:r>
                          <w:r w:rsidR="00181E36">
                            <w:rPr>
                              <w:rFonts w:cs="Arial"/>
                              <w:noProof/>
                              <w:sz w:val="18"/>
                            </w:rPr>
                            <w:instrText>4</w:instrText>
                          </w:r>
                          <w:r w:rsidRPr="0057279B">
                            <w:rPr>
                              <w:rFonts w:cs="Arial"/>
                              <w:color w:val="2B579A"/>
                              <w:sz w:val="18"/>
                              <w:shd w:val="clear" w:color="auto" w:fill="E6E6E6"/>
                            </w:rPr>
                            <w:fldChar w:fldCharType="end"/>
                          </w:r>
                          <w:r w:rsidRPr="0057279B">
                            <w:rPr>
                              <w:rFonts w:cs="Arial"/>
                              <w:sz w:val="18"/>
                            </w:rPr>
                            <w:instrText xml:space="preserve"> "</w:instrText>
                          </w:r>
                          <w:r w:rsidRPr="0057279B">
                            <w:rPr>
                              <w:rFonts w:cs="Arial"/>
                              <w:color w:val="2B579A"/>
                              <w:sz w:val="18"/>
                              <w:shd w:val="clear" w:color="auto" w:fill="E6E6E6"/>
                            </w:rPr>
                            <w:fldChar w:fldCharType="begin"/>
                          </w:r>
                          <w:r w:rsidRPr="0057279B">
                            <w:rPr>
                              <w:rFonts w:cs="Arial"/>
                              <w:sz w:val="18"/>
                            </w:rPr>
                            <w:instrText>IF</w:instrText>
                          </w:r>
                          <w:r w:rsidRPr="0057279B">
                            <w:rPr>
                              <w:rFonts w:cs="Arial"/>
                              <w:color w:val="2B579A"/>
                              <w:sz w:val="18"/>
                              <w:shd w:val="clear" w:color="auto" w:fill="E6E6E6"/>
                            </w:rPr>
                            <w:fldChar w:fldCharType="begin"/>
                          </w:r>
                          <w:r w:rsidRPr="0057279B">
                            <w:rPr>
                              <w:rFonts w:cs="Arial"/>
                              <w:sz w:val="18"/>
                            </w:rPr>
                            <w:instrText>PAGE</w:instrText>
                          </w:r>
                          <w:r w:rsidRPr="0057279B">
                            <w:rPr>
                              <w:rFonts w:cs="Arial"/>
                              <w:color w:val="2B579A"/>
                              <w:sz w:val="18"/>
                              <w:shd w:val="clear" w:color="auto" w:fill="E6E6E6"/>
                            </w:rPr>
                            <w:fldChar w:fldCharType="separate"/>
                          </w:r>
                          <w:r w:rsidR="00181E36">
                            <w:rPr>
                              <w:rFonts w:cs="Arial"/>
                              <w:noProof/>
                              <w:sz w:val="18"/>
                            </w:rPr>
                            <w:instrText>1</w:instrText>
                          </w:r>
                          <w:r w:rsidRPr="0057279B">
                            <w:rPr>
                              <w:rFonts w:cs="Arial"/>
                              <w:color w:val="2B579A"/>
                              <w:sz w:val="18"/>
                              <w:shd w:val="clear" w:color="auto" w:fill="E6E6E6"/>
                            </w:rPr>
                            <w:fldChar w:fldCharType="end"/>
                          </w:r>
                          <w:r w:rsidRPr="0057279B">
                            <w:rPr>
                              <w:rFonts w:cs="Arial"/>
                              <w:sz w:val="18"/>
                            </w:rPr>
                            <w:instrText>&lt;&gt;</w:instrText>
                          </w:r>
                          <w:r w:rsidRPr="0057279B">
                            <w:rPr>
                              <w:rFonts w:cs="Arial"/>
                              <w:color w:val="2B579A"/>
                              <w:sz w:val="18"/>
                              <w:shd w:val="clear" w:color="auto" w:fill="E6E6E6"/>
                            </w:rPr>
                            <w:fldChar w:fldCharType="begin"/>
                          </w:r>
                          <w:r w:rsidRPr="0057279B">
                            <w:rPr>
                              <w:rFonts w:cs="Arial"/>
                              <w:sz w:val="18"/>
                            </w:rPr>
                            <w:instrText>NUMPAGES</w:instrText>
                          </w:r>
                          <w:r w:rsidRPr="0057279B">
                            <w:rPr>
                              <w:rFonts w:cs="Arial"/>
                              <w:color w:val="2B579A"/>
                              <w:sz w:val="18"/>
                              <w:shd w:val="clear" w:color="auto" w:fill="E6E6E6"/>
                            </w:rPr>
                            <w:fldChar w:fldCharType="separate"/>
                          </w:r>
                          <w:r w:rsidR="00181E36">
                            <w:rPr>
                              <w:rFonts w:cs="Arial"/>
                              <w:noProof/>
                              <w:sz w:val="18"/>
                            </w:rPr>
                            <w:instrText>4</w:instrText>
                          </w:r>
                          <w:r w:rsidRPr="0057279B">
                            <w:rPr>
                              <w:rFonts w:cs="Arial"/>
                              <w:color w:val="2B579A"/>
                              <w:sz w:val="18"/>
                              <w:shd w:val="clear" w:color="auto" w:fill="E6E6E6"/>
                            </w:rPr>
                            <w:fldChar w:fldCharType="end"/>
                          </w:r>
                          <w:r w:rsidRPr="0057279B">
                            <w:rPr>
                              <w:rFonts w:cs="Arial"/>
                              <w:sz w:val="18"/>
                            </w:rPr>
                            <w:instrText>"..."</w:instrText>
                          </w:r>
                          <w:r w:rsidRPr="0057279B">
                            <w:rPr>
                              <w:rFonts w:cs="Arial"/>
                              <w:color w:val="2B579A"/>
                              <w:sz w:val="18"/>
                              <w:shd w:val="clear" w:color="auto" w:fill="E6E6E6"/>
                            </w:rPr>
                            <w:fldChar w:fldCharType="separate"/>
                          </w:r>
                          <w:r w:rsidR="00181E36" w:rsidRPr="0057279B">
                            <w:rPr>
                              <w:rFonts w:cs="Arial"/>
                              <w:noProof/>
                              <w:sz w:val="18"/>
                            </w:rPr>
                            <w:instrText>...</w:instrText>
                          </w:r>
                          <w:r w:rsidRPr="0057279B">
                            <w:rPr>
                              <w:rFonts w:cs="Arial"/>
                              <w:color w:val="2B579A"/>
                              <w:sz w:val="18"/>
                              <w:shd w:val="clear" w:color="auto" w:fill="E6E6E6"/>
                            </w:rPr>
                            <w:fldChar w:fldCharType="end"/>
                          </w:r>
                          <w:r w:rsidRPr="0057279B">
                            <w:rPr>
                              <w:rFonts w:cs="Arial"/>
                              <w:sz w:val="18"/>
                            </w:rPr>
                            <w:instrText>/</w:instrText>
                          </w:r>
                          <w:r w:rsidRPr="0057279B">
                            <w:rPr>
                              <w:rFonts w:cs="Arial"/>
                              <w:color w:val="2B579A"/>
                              <w:sz w:val="18"/>
                              <w:shd w:val="clear" w:color="auto" w:fill="E6E6E6"/>
                            </w:rPr>
                            <w:fldChar w:fldCharType="begin"/>
                          </w:r>
                          <w:r w:rsidRPr="0057279B">
                            <w:rPr>
                              <w:rFonts w:cs="Arial"/>
                              <w:sz w:val="18"/>
                            </w:rPr>
                            <w:instrText>IF</w:instrText>
                          </w:r>
                          <w:r w:rsidRPr="0057279B">
                            <w:rPr>
                              <w:rFonts w:cs="Arial"/>
                              <w:color w:val="2B579A"/>
                              <w:sz w:val="18"/>
                              <w:shd w:val="clear" w:color="auto" w:fill="E6E6E6"/>
                            </w:rPr>
                            <w:fldChar w:fldCharType="begin"/>
                          </w:r>
                          <w:r w:rsidRPr="0057279B">
                            <w:rPr>
                              <w:rFonts w:cs="Arial"/>
                              <w:sz w:val="18"/>
                            </w:rPr>
                            <w:instrText>PAGE</w:instrText>
                          </w:r>
                          <w:r w:rsidRPr="0057279B">
                            <w:rPr>
                              <w:rFonts w:cs="Arial"/>
                              <w:color w:val="2B579A"/>
                              <w:sz w:val="18"/>
                              <w:shd w:val="clear" w:color="auto" w:fill="E6E6E6"/>
                            </w:rPr>
                            <w:fldChar w:fldCharType="separate"/>
                          </w:r>
                          <w:r w:rsidR="00181E36">
                            <w:rPr>
                              <w:rFonts w:cs="Arial"/>
                              <w:noProof/>
                              <w:sz w:val="18"/>
                            </w:rPr>
                            <w:instrText>1</w:instrText>
                          </w:r>
                          <w:r w:rsidRPr="0057279B">
                            <w:rPr>
                              <w:rFonts w:cs="Arial"/>
                              <w:color w:val="2B579A"/>
                              <w:sz w:val="18"/>
                              <w:shd w:val="clear" w:color="auto" w:fill="E6E6E6"/>
                            </w:rPr>
                            <w:fldChar w:fldCharType="end"/>
                          </w:r>
                          <w:r w:rsidRPr="0057279B">
                            <w:rPr>
                              <w:rFonts w:cs="Arial"/>
                              <w:sz w:val="18"/>
                            </w:rPr>
                            <w:instrText>&lt;&gt;</w:instrText>
                          </w:r>
                          <w:r w:rsidRPr="0057279B">
                            <w:rPr>
                              <w:rFonts w:cs="Arial"/>
                              <w:color w:val="2B579A"/>
                              <w:sz w:val="18"/>
                              <w:shd w:val="clear" w:color="auto" w:fill="E6E6E6"/>
                            </w:rPr>
                            <w:fldChar w:fldCharType="begin"/>
                          </w:r>
                          <w:r w:rsidRPr="0057279B">
                            <w:rPr>
                              <w:rFonts w:cs="Arial"/>
                              <w:sz w:val="18"/>
                            </w:rPr>
                            <w:instrText>NUMPAGES</w:instrText>
                          </w:r>
                          <w:r w:rsidRPr="0057279B">
                            <w:rPr>
                              <w:rFonts w:cs="Arial"/>
                              <w:color w:val="2B579A"/>
                              <w:sz w:val="18"/>
                              <w:shd w:val="clear" w:color="auto" w:fill="E6E6E6"/>
                            </w:rPr>
                            <w:fldChar w:fldCharType="separate"/>
                          </w:r>
                          <w:r w:rsidR="00181E36">
                            <w:rPr>
                              <w:rFonts w:cs="Arial"/>
                              <w:noProof/>
                              <w:sz w:val="18"/>
                            </w:rPr>
                            <w:instrText>4</w:instrText>
                          </w:r>
                          <w:r w:rsidRPr="0057279B">
                            <w:rPr>
                              <w:rFonts w:cs="Arial"/>
                              <w:color w:val="2B579A"/>
                              <w:sz w:val="18"/>
                              <w:shd w:val="clear" w:color="auto" w:fill="E6E6E6"/>
                            </w:rPr>
                            <w:fldChar w:fldCharType="end"/>
                          </w:r>
                          <w:r w:rsidRPr="0057279B">
                            <w:rPr>
                              <w:rFonts w:cs="Arial"/>
                              <w:color w:val="2B579A"/>
                              <w:sz w:val="18"/>
                              <w:shd w:val="clear" w:color="auto" w:fill="E6E6E6"/>
                            </w:rPr>
                            <w:fldChar w:fldCharType="begin"/>
                          </w:r>
                          <w:r w:rsidRPr="0057279B">
                            <w:rPr>
                              <w:rFonts w:cs="Arial"/>
                              <w:sz w:val="18"/>
                            </w:rPr>
                            <w:instrText>=</w:instrText>
                          </w:r>
                          <w:r w:rsidRPr="0057279B">
                            <w:rPr>
                              <w:rFonts w:cs="Arial"/>
                              <w:color w:val="2B579A"/>
                              <w:sz w:val="18"/>
                              <w:shd w:val="clear" w:color="auto" w:fill="E6E6E6"/>
                            </w:rPr>
                            <w:fldChar w:fldCharType="begin"/>
                          </w:r>
                          <w:r w:rsidRPr="0057279B">
                            <w:rPr>
                              <w:rFonts w:cs="Arial"/>
                              <w:sz w:val="18"/>
                            </w:rPr>
                            <w:instrText>PAGE</w:instrText>
                          </w:r>
                          <w:r w:rsidRPr="0057279B">
                            <w:rPr>
                              <w:rFonts w:cs="Arial"/>
                              <w:color w:val="2B579A"/>
                              <w:sz w:val="18"/>
                              <w:shd w:val="clear" w:color="auto" w:fill="E6E6E6"/>
                            </w:rPr>
                            <w:fldChar w:fldCharType="separate"/>
                          </w:r>
                          <w:r w:rsidR="00181E36">
                            <w:rPr>
                              <w:rFonts w:cs="Arial"/>
                              <w:noProof/>
                              <w:sz w:val="18"/>
                            </w:rPr>
                            <w:instrText>1</w:instrText>
                          </w:r>
                          <w:r w:rsidRPr="0057279B">
                            <w:rPr>
                              <w:rFonts w:cs="Arial"/>
                              <w:color w:val="2B579A"/>
                              <w:sz w:val="18"/>
                              <w:shd w:val="clear" w:color="auto" w:fill="E6E6E6"/>
                            </w:rPr>
                            <w:fldChar w:fldCharType="end"/>
                          </w:r>
                          <w:r w:rsidRPr="0057279B">
                            <w:rPr>
                              <w:rFonts w:cs="Arial"/>
                              <w:sz w:val="18"/>
                            </w:rPr>
                            <w:instrText>+1</w:instrText>
                          </w:r>
                          <w:r w:rsidRPr="0057279B">
                            <w:rPr>
                              <w:rFonts w:cs="Arial"/>
                              <w:color w:val="2B579A"/>
                              <w:sz w:val="18"/>
                              <w:shd w:val="clear" w:color="auto" w:fill="E6E6E6"/>
                            </w:rPr>
                            <w:fldChar w:fldCharType="separate"/>
                          </w:r>
                          <w:r w:rsidR="00181E36">
                            <w:rPr>
                              <w:rFonts w:cs="Arial"/>
                              <w:noProof/>
                              <w:sz w:val="18"/>
                            </w:rPr>
                            <w:instrText>2</w:instrText>
                          </w:r>
                          <w:r w:rsidRPr="0057279B">
                            <w:rPr>
                              <w:rFonts w:cs="Arial"/>
                              <w:color w:val="2B579A"/>
                              <w:sz w:val="18"/>
                              <w:shd w:val="clear" w:color="auto" w:fill="E6E6E6"/>
                            </w:rPr>
                            <w:fldChar w:fldCharType="end"/>
                          </w:r>
                          <w:r w:rsidRPr="0057279B">
                            <w:rPr>
                              <w:rFonts w:cs="Arial"/>
                              <w:color w:val="2B579A"/>
                              <w:sz w:val="18"/>
                              <w:shd w:val="clear" w:color="auto" w:fill="E6E6E6"/>
                            </w:rPr>
                            <w:fldChar w:fldCharType="separate"/>
                          </w:r>
                          <w:r w:rsidR="00181E36">
                            <w:rPr>
                              <w:rFonts w:cs="Arial"/>
                              <w:noProof/>
                              <w:sz w:val="18"/>
                            </w:rPr>
                            <w:instrText>2</w:instrText>
                          </w:r>
                          <w:r w:rsidRPr="0057279B">
                            <w:rPr>
                              <w:rFonts w:cs="Arial"/>
                              <w:color w:val="2B579A"/>
                              <w:sz w:val="18"/>
                              <w:shd w:val="clear" w:color="auto" w:fill="E6E6E6"/>
                            </w:rPr>
                            <w:fldChar w:fldCharType="end"/>
                          </w:r>
                          <w:r w:rsidRPr="0057279B">
                            <w:rPr>
                              <w:rFonts w:cs="Arial"/>
                              <w:sz w:val="18"/>
                            </w:rPr>
                            <w:instrText xml:space="preserve">" "" </w:instrText>
                          </w:r>
                          <w:r w:rsidRPr="0057279B">
                            <w:rPr>
                              <w:rFonts w:cs="Arial"/>
                              <w:color w:val="2B579A"/>
                              <w:sz w:val="18"/>
                              <w:shd w:val="clear" w:color="auto" w:fill="E6E6E6"/>
                            </w:rPr>
                            <w:fldChar w:fldCharType="separate"/>
                          </w:r>
                          <w:r w:rsidR="00181E36" w:rsidRPr="0057279B">
                            <w:rPr>
                              <w:rFonts w:cs="Arial"/>
                              <w:noProof/>
                              <w:sz w:val="18"/>
                            </w:rPr>
                            <w:t>.../</w:t>
                          </w:r>
                          <w:r w:rsidR="00181E36">
                            <w:rPr>
                              <w:rFonts w:cs="Arial"/>
                              <w:noProof/>
                              <w:sz w:val="18"/>
                            </w:rPr>
                            <w:t>2</w:t>
                          </w:r>
                          <w:r w:rsidRPr="0057279B">
                            <w:rPr>
                              <w:rFonts w:cs="Arial"/>
                              <w:color w:val="2B579A"/>
                              <w:sz w:val="18"/>
                              <w:shd w:val="clear" w:color="auto" w:fill="E6E6E6"/>
                            </w:rPr>
                            <w:fldChar w:fldCharType="end"/>
                          </w:r>
                        </w:p>
                        <w:p w14:paraId="5DEA47DA" w14:textId="77777777" w:rsidR="00E40548" w:rsidRPr="0057279B"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D4F6AF" id="_x0000_s1032" type="#_x0000_t202" style="position:absolute;margin-left:-19.25pt;margin-top:1.15pt;width:31.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frYwpvUBAADEAwAADgAAAAAAAAAAAAAAAAAuAgAAZHJzL2Uy&#10;b0RvYy54bWxQSwECLQAUAAYACAAAACEArU55A9kAAAAFAQAADwAAAAAAAAAAAAAAAABPBAAAZHJz&#10;L2Rvd25yZXYueG1sUEsFBgAAAAAEAAQA8wAAAFUFAAAAAA==&#10;" filled="f" stroked="f">
              <v:textbox style="mso-fit-shape-to-text:t" inset="0,0,0,0">
                <w:txbxContent>
                  <w:p w14:paraId="43F30A98" w14:textId="739BAA6C" w:rsidR="00E40548" w:rsidRPr="0057279B" w:rsidRDefault="00E40548" w:rsidP="00E40548">
                    <w:pPr>
                      <w:pStyle w:val="Footer"/>
                      <w:tabs>
                        <w:tab w:val="right" w:pos="8280"/>
                      </w:tabs>
                      <w:ind w:right="71"/>
                      <w:jc w:val="right"/>
                      <w:rPr>
                        <w:rFonts w:cs="Arial"/>
                        <w:sz w:val="18"/>
                      </w:rPr>
                    </w:pPr>
                    <w:r w:rsidRPr="0057279B">
                      <w:rPr>
                        <w:rFonts w:cs="Arial"/>
                        <w:color w:val="2B579A"/>
                        <w:sz w:val="18"/>
                        <w:shd w:val="clear" w:color="auto" w:fill="E6E6E6"/>
                      </w:rPr>
                      <w:fldChar w:fldCharType="begin"/>
                    </w:r>
                    <w:r w:rsidRPr="0057279B">
                      <w:rPr>
                        <w:rFonts w:cs="Arial"/>
                        <w:sz w:val="18"/>
                      </w:rPr>
                      <w:instrText xml:space="preserve"> IF </w:instrText>
                    </w:r>
                    <w:r w:rsidRPr="0057279B">
                      <w:rPr>
                        <w:rFonts w:cs="Arial"/>
                        <w:color w:val="2B579A"/>
                        <w:sz w:val="18"/>
                        <w:shd w:val="clear" w:color="auto" w:fill="E6E6E6"/>
                      </w:rPr>
                      <w:fldChar w:fldCharType="begin"/>
                    </w:r>
                    <w:r w:rsidRPr="0057279B">
                      <w:rPr>
                        <w:rFonts w:cs="Arial"/>
                        <w:sz w:val="18"/>
                      </w:rPr>
                      <w:instrText xml:space="preserve"> PAGE </w:instrText>
                    </w:r>
                    <w:r w:rsidRPr="0057279B">
                      <w:rPr>
                        <w:rFonts w:cs="Arial"/>
                        <w:color w:val="2B579A"/>
                        <w:sz w:val="18"/>
                        <w:shd w:val="clear" w:color="auto" w:fill="E6E6E6"/>
                      </w:rPr>
                      <w:fldChar w:fldCharType="separate"/>
                    </w:r>
                    <w:r w:rsidR="00181E36">
                      <w:rPr>
                        <w:rFonts w:cs="Arial"/>
                        <w:noProof/>
                        <w:sz w:val="18"/>
                      </w:rPr>
                      <w:instrText>1</w:instrText>
                    </w:r>
                    <w:r w:rsidRPr="0057279B">
                      <w:rPr>
                        <w:rFonts w:cs="Arial"/>
                        <w:color w:val="2B579A"/>
                        <w:sz w:val="18"/>
                        <w:shd w:val="clear" w:color="auto" w:fill="E6E6E6"/>
                      </w:rPr>
                      <w:fldChar w:fldCharType="end"/>
                    </w:r>
                    <w:r w:rsidRPr="0057279B">
                      <w:rPr>
                        <w:rFonts w:cs="Arial"/>
                        <w:sz w:val="18"/>
                      </w:rPr>
                      <w:instrText xml:space="preserve"> &lt; </w:instrText>
                    </w:r>
                    <w:r w:rsidRPr="0057279B">
                      <w:rPr>
                        <w:rFonts w:cs="Arial"/>
                        <w:color w:val="2B579A"/>
                        <w:sz w:val="18"/>
                        <w:shd w:val="clear" w:color="auto" w:fill="E6E6E6"/>
                      </w:rPr>
                      <w:fldChar w:fldCharType="begin"/>
                    </w:r>
                    <w:r w:rsidRPr="0057279B">
                      <w:rPr>
                        <w:rFonts w:cs="Arial"/>
                        <w:sz w:val="18"/>
                      </w:rPr>
                      <w:instrText xml:space="preserve"> NUMPAGES </w:instrText>
                    </w:r>
                    <w:r w:rsidRPr="0057279B">
                      <w:rPr>
                        <w:rFonts w:cs="Arial"/>
                        <w:color w:val="2B579A"/>
                        <w:sz w:val="18"/>
                        <w:shd w:val="clear" w:color="auto" w:fill="E6E6E6"/>
                      </w:rPr>
                      <w:fldChar w:fldCharType="separate"/>
                    </w:r>
                    <w:r w:rsidR="00181E36">
                      <w:rPr>
                        <w:rFonts w:cs="Arial"/>
                        <w:noProof/>
                        <w:sz w:val="18"/>
                      </w:rPr>
                      <w:instrText>4</w:instrText>
                    </w:r>
                    <w:r w:rsidRPr="0057279B">
                      <w:rPr>
                        <w:rFonts w:cs="Arial"/>
                        <w:color w:val="2B579A"/>
                        <w:sz w:val="18"/>
                        <w:shd w:val="clear" w:color="auto" w:fill="E6E6E6"/>
                      </w:rPr>
                      <w:fldChar w:fldCharType="end"/>
                    </w:r>
                    <w:r w:rsidRPr="0057279B">
                      <w:rPr>
                        <w:rFonts w:cs="Arial"/>
                        <w:sz w:val="18"/>
                      </w:rPr>
                      <w:instrText xml:space="preserve"> "</w:instrText>
                    </w:r>
                    <w:r w:rsidRPr="0057279B">
                      <w:rPr>
                        <w:rFonts w:cs="Arial"/>
                        <w:color w:val="2B579A"/>
                        <w:sz w:val="18"/>
                        <w:shd w:val="clear" w:color="auto" w:fill="E6E6E6"/>
                      </w:rPr>
                      <w:fldChar w:fldCharType="begin"/>
                    </w:r>
                    <w:r w:rsidRPr="0057279B">
                      <w:rPr>
                        <w:rFonts w:cs="Arial"/>
                        <w:sz w:val="18"/>
                      </w:rPr>
                      <w:instrText>IF</w:instrText>
                    </w:r>
                    <w:r w:rsidRPr="0057279B">
                      <w:rPr>
                        <w:rFonts w:cs="Arial"/>
                        <w:color w:val="2B579A"/>
                        <w:sz w:val="18"/>
                        <w:shd w:val="clear" w:color="auto" w:fill="E6E6E6"/>
                      </w:rPr>
                      <w:fldChar w:fldCharType="begin"/>
                    </w:r>
                    <w:r w:rsidRPr="0057279B">
                      <w:rPr>
                        <w:rFonts w:cs="Arial"/>
                        <w:sz w:val="18"/>
                      </w:rPr>
                      <w:instrText>PAGE</w:instrText>
                    </w:r>
                    <w:r w:rsidRPr="0057279B">
                      <w:rPr>
                        <w:rFonts w:cs="Arial"/>
                        <w:color w:val="2B579A"/>
                        <w:sz w:val="18"/>
                        <w:shd w:val="clear" w:color="auto" w:fill="E6E6E6"/>
                      </w:rPr>
                      <w:fldChar w:fldCharType="separate"/>
                    </w:r>
                    <w:r w:rsidR="00181E36">
                      <w:rPr>
                        <w:rFonts w:cs="Arial"/>
                        <w:noProof/>
                        <w:sz w:val="18"/>
                      </w:rPr>
                      <w:instrText>1</w:instrText>
                    </w:r>
                    <w:r w:rsidRPr="0057279B">
                      <w:rPr>
                        <w:rFonts w:cs="Arial"/>
                        <w:color w:val="2B579A"/>
                        <w:sz w:val="18"/>
                        <w:shd w:val="clear" w:color="auto" w:fill="E6E6E6"/>
                      </w:rPr>
                      <w:fldChar w:fldCharType="end"/>
                    </w:r>
                    <w:r w:rsidRPr="0057279B">
                      <w:rPr>
                        <w:rFonts w:cs="Arial"/>
                        <w:sz w:val="18"/>
                      </w:rPr>
                      <w:instrText>&lt;&gt;</w:instrText>
                    </w:r>
                    <w:r w:rsidRPr="0057279B">
                      <w:rPr>
                        <w:rFonts w:cs="Arial"/>
                        <w:color w:val="2B579A"/>
                        <w:sz w:val="18"/>
                        <w:shd w:val="clear" w:color="auto" w:fill="E6E6E6"/>
                      </w:rPr>
                      <w:fldChar w:fldCharType="begin"/>
                    </w:r>
                    <w:r w:rsidRPr="0057279B">
                      <w:rPr>
                        <w:rFonts w:cs="Arial"/>
                        <w:sz w:val="18"/>
                      </w:rPr>
                      <w:instrText>NUMPAGES</w:instrText>
                    </w:r>
                    <w:r w:rsidRPr="0057279B">
                      <w:rPr>
                        <w:rFonts w:cs="Arial"/>
                        <w:color w:val="2B579A"/>
                        <w:sz w:val="18"/>
                        <w:shd w:val="clear" w:color="auto" w:fill="E6E6E6"/>
                      </w:rPr>
                      <w:fldChar w:fldCharType="separate"/>
                    </w:r>
                    <w:r w:rsidR="00181E36">
                      <w:rPr>
                        <w:rFonts w:cs="Arial"/>
                        <w:noProof/>
                        <w:sz w:val="18"/>
                      </w:rPr>
                      <w:instrText>4</w:instrText>
                    </w:r>
                    <w:r w:rsidRPr="0057279B">
                      <w:rPr>
                        <w:rFonts w:cs="Arial"/>
                        <w:color w:val="2B579A"/>
                        <w:sz w:val="18"/>
                        <w:shd w:val="clear" w:color="auto" w:fill="E6E6E6"/>
                      </w:rPr>
                      <w:fldChar w:fldCharType="end"/>
                    </w:r>
                    <w:r w:rsidRPr="0057279B">
                      <w:rPr>
                        <w:rFonts w:cs="Arial"/>
                        <w:sz w:val="18"/>
                      </w:rPr>
                      <w:instrText>"..."</w:instrText>
                    </w:r>
                    <w:r w:rsidRPr="0057279B">
                      <w:rPr>
                        <w:rFonts w:cs="Arial"/>
                        <w:color w:val="2B579A"/>
                        <w:sz w:val="18"/>
                        <w:shd w:val="clear" w:color="auto" w:fill="E6E6E6"/>
                      </w:rPr>
                      <w:fldChar w:fldCharType="separate"/>
                    </w:r>
                    <w:r w:rsidR="00181E36" w:rsidRPr="0057279B">
                      <w:rPr>
                        <w:rFonts w:cs="Arial"/>
                        <w:noProof/>
                        <w:sz w:val="18"/>
                      </w:rPr>
                      <w:instrText>...</w:instrText>
                    </w:r>
                    <w:r w:rsidRPr="0057279B">
                      <w:rPr>
                        <w:rFonts w:cs="Arial"/>
                        <w:color w:val="2B579A"/>
                        <w:sz w:val="18"/>
                        <w:shd w:val="clear" w:color="auto" w:fill="E6E6E6"/>
                      </w:rPr>
                      <w:fldChar w:fldCharType="end"/>
                    </w:r>
                    <w:r w:rsidRPr="0057279B">
                      <w:rPr>
                        <w:rFonts w:cs="Arial"/>
                        <w:sz w:val="18"/>
                      </w:rPr>
                      <w:instrText>/</w:instrText>
                    </w:r>
                    <w:r w:rsidRPr="0057279B">
                      <w:rPr>
                        <w:rFonts w:cs="Arial"/>
                        <w:color w:val="2B579A"/>
                        <w:sz w:val="18"/>
                        <w:shd w:val="clear" w:color="auto" w:fill="E6E6E6"/>
                      </w:rPr>
                      <w:fldChar w:fldCharType="begin"/>
                    </w:r>
                    <w:r w:rsidRPr="0057279B">
                      <w:rPr>
                        <w:rFonts w:cs="Arial"/>
                        <w:sz w:val="18"/>
                      </w:rPr>
                      <w:instrText>IF</w:instrText>
                    </w:r>
                    <w:r w:rsidRPr="0057279B">
                      <w:rPr>
                        <w:rFonts w:cs="Arial"/>
                        <w:color w:val="2B579A"/>
                        <w:sz w:val="18"/>
                        <w:shd w:val="clear" w:color="auto" w:fill="E6E6E6"/>
                      </w:rPr>
                      <w:fldChar w:fldCharType="begin"/>
                    </w:r>
                    <w:r w:rsidRPr="0057279B">
                      <w:rPr>
                        <w:rFonts w:cs="Arial"/>
                        <w:sz w:val="18"/>
                      </w:rPr>
                      <w:instrText>PAGE</w:instrText>
                    </w:r>
                    <w:r w:rsidRPr="0057279B">
                      <w:rPr>
                        <w:rFonts w:cs="Arial"/>
                        <w:color w:val="2B579A"/>
                        <w:sz w:val="18"/>
                        <w:shd w:val="clear" w:color="auto" w:fill="E6E6E6"/>
                      </w:rPr>
                      <w:fldChar w:fldCharType="separate"/>
                    </w:r>
                    <w:r w:rsidR="00181E36">
                      <w:rPr>
                        <w:rFonts w:cs="Arial"/>
                        <w:noProof/>
                        <w:sz w:val="18"/>
                      </w:rPr>
                      <w:instrText>1</w:instrText>
                    </w:r>
                    <w:r w:rsidRPr="0057279B">
                      <w:rPr>
                        <w:rFonts w:cs="Arial"/>
                        <w:color w:val="2B579A"/>
                        <w:sz w:val="18"/>
                        <w:shd w:val="clear" w:color="auto" w:fill="E6E6E6"/>
                      </w:rPr>
                      <w:fldChar w:fldCharType="end"/>
                    </w:r>
                    <w:r w:rsidRPr="0057279B">
                      <w:rPr>
                        <w:rFonts w:cs="Arial"/>
                        <w:sz w:val="18"/>
                      </w:rPr>
                      <w:instrText>&lt;&gt;</w:instrText>
                    </w:r>
                    <w:r w:rsidRPr="0057279B">
                      <w:rPr>
                        <w:rFonts w:cs="Arial"/>
                        <w:color w:val="2B579A"/>
                        <w:sz w:val="18"/>
                        <w:shd w:val="clear" w:color="auto" w:fill="E6E6E6"/>
                      </w:rPr>
                      <w:fldChar w:fldCharType="begin"/>
                    </w:r>
                    <w:r w:rsidRPr="0057279B">
                      <w:rPr>
                        <w:rFonts w:cs="Arial"/>
                        <w:sz w:val="18"/>
                      </w:rPr>
                      <w:instrText>NUMPAGES</w:instrText>
                    </w:r>
                    <w:r w:rsidRPr="0057279B">
                      <w:rPr>
                        <w:rFonts w:cs="Arial"/>
                        <w:color w:val="2B579A"/>
                        <w:sz w:val="18"/>
                        <w:shd w:val="clear" w:color="auto" w:fill="E6E6E6"/>
                      </w:rPr>
                      <w:fldChar w:fldCharType="separate"/>
                    </w:r>
                    <w:r w:rsidR="00181E36">
                      <w:rPr>
                        <w:rFonts w:cs="Arial"/>
                        <w:noProof/>
                        <w:sz w:val="18"/>
                      </w:rPr>
                      <w:instrText>4</w:instrText>
                    </w:r>
                    <w:r w:rsidRPr="0057279B">
                      <w:rPr>
                        <w:rFonts w:cs="Arial"/>
                        <w:color w:val="2B579A"/>
                        <w:sz w:val="18"/>
                        <w:shd w:val="clear" w:color="auto" w:fill="E6E6E6"/>
                      </w:rPr>
                      <w:fldChar w:fldCharType="end"/>
                    </w:r>
                    <w:r w:rsidRPr="0057279B">
                      <w:rPr>
                        <w:rFonts w:cs="Arial"/>
                        <w:color w:val="2B579A"/>
                        <w:sz w:val="18"/>
                        <w:shd w:val="clear" w:color="auto" w:fill="E6E6E6"/>
                      </w:rPr>
                      <w:fldChar w:fldCharType="begin"/>
                    </w:r>
                    <w:r w:rsidRPr="0057279B">
                      <w:rPr>
                        <w:rFonts w:cs="Arial"/>
                        <w:sz w:val="18"/>
                      </w:rPr>
                      <w:instrText>=</w:instrText>
                    </w:r>
                    <w:r w:rsidRPr="0057279B">
                      <w:rPr>
                        <w:rFonts w:cs="Arial"/>
                        <w:color w:val="2B579A"/>
                        <w:sz w:val="18"/>
                        <w:shd w:val="clear" w:color="auto" w:fill="E6E6E6"/>
                      </w:rPr>
                      <w:fldChar w:fldCharType="begin"/>
                    </w:r>
                    <w:r w:rsidRPr="0057279B">
                      <w:rPr>
                        <w:rFonts w:cs="Arial"/>
                        <w:sz w:val="18"/>
                      </w:rPr>
                      <w:instrText>PAGE</w:instrText>
                    </w:r>
                    <w:r w:rsidRPr="0057279B">
                      <w:rPr>
                        <w:rFonts w:cs="Arial"/>
                        <w:color w:val="2B579A"/>
                        <w:sz w:val="18"/>
                        <w:shd w:val="clear" w:color="auto" w:fill="E6E6E6"/>
                      </w:rPr>
                      <w:fldChar w:fldCharType="separate"/>
                    </w:r>
                    <w:r w:rsidR="00181E36">
                      <w:rPr>
                        <w:rFonts w:cs="Arial"/>
                        <w:noProof/>
                        <w:sz w:val="18"/>
                      </w:rPr>
                      <w:instrText>1</w:instrText>
                    </w:r>
                    <w:r w:rsidRPr="0057279B">
                      <w:rPr>
                        <w:rFonts w:cs="Arial"/>
                        <w:color w:val="2B579A"/>
                        <w:sz w:val="18"/>
                        <w:shd w:val="clear" w:color="auto" w:fill="E6E6E6"/>
                      </w:rPr>
                      <w:fldChar w:fldCharType="end"/>
                    </w:r>
                    <w:r w:rsidRPr="0057279B">
                      <w:rPr>
                        <w:rFonts w:cs="Arial"/>
                        <w:sz w:val="18"/>
                      </w:rPr>
                      <w:instrText>+1</w:instrText>
                    </w:r>
                    <w:r w:rsidRPr="0057279B">
                      <w:rPr>
                        <w:rFonts w:cs="Arial"/>
                        <w:color w:val="2B579A"/>
                        <w:sz w:val="18"/>
                        <w:shd w:val="clear" w:color="auto" w:fill="E6E6E6"/>
                      </w:rPr>
                      <w:fldChar w:fldCharType="separate"/>
                    </w:r>
                    <w:r w:rsidR="00181E36">
                      <w:rPr>
                        <w:rFonts w:cs="Arial"/>
                        <w:noProof/>
                        <w:sz w:val="18"/>
                      </w:rPr>
                      <w:instrText>2</w:instrText>
                    </w:r>
                    <w:r w:rsidRPr="0057279B">
                      <w:rPr>
                        <w:rFonts w:cs="Arial"/>
                        <w:color w:val="2B579A"/>
                        <w:sz w:val="18"/>
                        <w:shd w:val="clear" w:color="auto" w:fill="E6E6E6"/>
                      </w:rPr>
                      <w:fldChar w:fldCharType="end"/>
                    </w:r>
                    <w:r w:rsidRPr="0057279B">
                      <w:rPr>
                        <w:rFonts w:cs="Arial"/>
                        <w:color w:val="2B579A"/>
                        <w:sz w:val="18"/>
                        <w:shd w:val="clear" w:color="auto" w:fill="E6E6E6"/>
                      </w:rPr>
                      <w:fldChar w:fldCharType="separate"/>
                    </w:r>
                    <w:r w:rsidR="00181E36">
                      <w:rPr>
                        <w:rFonts w:cs="Arial"/>
                        <w:noProof/>
                        <w:sz w:val="18"/>
                      </w:rPr>
                      <w:instrText>2</w:instrText>
                    </w:r>
                    <w:r w:rsidRPr="0057279B">
                      <w:rPr>
                        <w:rFonts w:cs="Arial"/>
                        <w:color w:val="2B579A"/>
                        <w:sz w:val="18"/>
                        <w:shd w:val="clear" w:color="auto" w:fill="E6E6E6"/>
                      </w:rPr>
                      <w:fldChar w:fldCharType="end"/>
                    </w:r>
                    <w:r w:rsidRPr="0057279B">
                      <w:rPr>
                        <w:rFonts w:cs="Arial"/>
                        <w:sz w:val="18"/>
                      </w:rPr>
                      <w:instrText xml:space="preserve">" "" </w:instrText>
                    </w:r>
                    <w:r w:rsidRPr="0057279B">
                      <w:rPr>
                        <w:rFonts w:cs="Arial"/>
                        <w:color w:val="2B579A"/>
                        <w:sz w:val="18"/>
                        <w:shd w:val="clear" w:color="auto" w:fill="E6E6E6"/>
                      </w:rPr>
                      <w:fldChar w:fldCharType="separate"/>
                    </w:r>
                    <w:r w:rsidR="00181E36" w:rsidRPr="0057279B">
                      <w:rPr>
                        <w:rFonts w:cs="Arial"/>
                        <w:noProof/>
                        <w:sz w:val="18"/>
                      </w:rPr>
                      <w:t>.../</w:t>
                    </w:r>
                    <w:r w:rsidR="00181E36">
                      <w:rPr>
                        <w:rFonts w:cs="Arial"/>
                        <w:noProof/>
                        <w:sz w:val="18"/>
                      </w:rPr>
                      <w:t>2</w:t>
                    </w:r>
                    <w:r w:rsidRPr="0057279B">
                      <w:rPr>
                        <w:rFonts w:cs="Arial"/>
                        <w:color w:val="2B579A"/>
                        <w:sz w:val="18"/>
                        <w:shd w:val="clear" w:color="auto" w:fill="E6E6E6"/>
                      </w:rPr>
                      <w:fldChar w:fldCharType="end"/>
                    </w:r>
                  </w:p>
                  <w:p w14:paraId="5DEA47DA" w14:textId="77777777" w:rsidR="00E40548" w:rsidRPr="0057279B" w:rsidRDefault="00E40548" w:rsidP="00E40548">
                    <w:pPr>
                      <w:pStyle w:val="09-Footer"/>
                      <w:shd w:val="solid" w:color="FFFFFF" w:fill="auto"/>
                      <w:jc w:val="right"/>
                      <w:rPr>
                        <w:noProof/>
                        <w:sz w:val="14"/>
                      </w:rPr>
                    </w:pPr>
                  </w:p>
                </w:txbxContent>
              </v:textbox>
              <w10:wrap type="square" anchorx="margin"/>
            </v:shape>
          </w:pict>
        </mc:Fallback>
      </mc:AlternateContent>
    </w:r>
    <w:r w:rsidR="00A67CA5" w:rsidRPr="0057279B">
      <w:t>Your contact:</w:t>
    </w:r>
  </w:p>
  <w:p w14:paraId="7FD35FD7" w14:textId="77777777" w:rsidR="00E40548" w:rsidRPr="0057279B" w:rsidRDefault="00E40548" w:rsidP="00E40548">
    <w:pPr>
      <w:pStyle w:val="09-Footer"/>
      <w:shd w:val="solid" w:color="FFFFFF" w:fill="auto"/>
      <w:rPr>
        <w:noProof/>
      </w:rPr>
    </w:pPr>
    <w:r w:rsidRPr="0057279B">
      <w:t>First name, last name, phone: international</w:t>
    </w:r>
    <w:r w:rsidRPr="0057279B">
      <w:rPr>
        <w:noProof/>
        <w:color w:val="2B579A"/>
        <w:shd w:val="clear" w:color="auto" w:fill="E6E6E6"/>
      </w:rPr>
      <mc:AlternateContent>
        <mc:Choice Requires="wps">
          <w:drawing>
            <wp:anchor distT="4294967292" distB="4294967292" distL="114300" distR="114300" simplePos="0" relativeHeight="251658242"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C59EF3"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6DB10" w14:textId="77777777" w:rsidR="00AF5D2E" w:rsidRDefault="00AF5D2E">
      <w:pPr>
        <w:spacing w:after="0" w:line="240" w:lineRule="auto"/>
      </w:pPr>
      <w:r>
        <w:separator/>
      </w:r>
    </w:p>
  </w:footnote>
  <w:footnote w:type="continuationSeparator" w:id="0">
    <w:p w14:paraId="1A328F83" w14:textId="77777777" w:rsidR="00AF5D2E" w:rsidRDefault="00AF5D2E">
      <w:pPr>
        <w:spacing w:after="0" w:line="240" w:lineRule="auto"/>
      </w:pPr>
      <w:r>
        <w:continuationSeparator/>
      </w:r>
    </w:p>
  </w:footnote>
  <w:footnote w:type="continuationNotice" w:id="1">
    <w:p w14:paraId="58EB0343" w14:textId="77777777" w:rsidR="00AF5D2E" w:rsidRDefault="00AF5D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84E3" w14:textId="77777777" w:rsidR="00101E86" w:rsidRDefault="00101E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57279B" w:rsidRDefault="00A17123" w:rsidP="00E40548">
    <w:pPr>
      <w:pStyle w:val="Header"/>
    </w:pPr>
    <w:r w:rsidRPr="0057279B">
      <w:t xml:space="preserve"> </w:t>
    </w:r>
    <w:r w:rsidRPr="0057279B">
      <w:rPr>
        <w:noProof/>
        <w:color w:val="2B579A"/>
        <w:shd w:val="clear" w:color="auto" w:fill="E6E6E6"/>
      </w:rPr>
      <mc:AlternateContent>
        <mc:Choice Requires="wps">
          <w:drawing>
            <wp:anchor distT="0" distB="0" distL="114300" distR="114300" simplePos="0" relativeHeight="251658241"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Pr="0057279B" w:rsidRDefault="004C6C5D" w:rsidP="004C6C5D">
                          <w:pPr>
                            <w:pStyle w:val="12-Title"/>
                            <w:rPr>
                              <w:sz w:val="22"/>
                              <w:szCs w:val="22"/>
                            </w:rPr>
                          </w:pPr>
                        </w:p>
                        <w:p w14:paraId="2615D8F8" w14:textId="482D93F2" w:rsidR="003E7EEC" w:rsidRPr="00A61329" w:rsidRDefault="003E7EEC" w:rsidP="003E7EEC">
                          <w:pPr>
                            <w:pStyle w:val="12-Title"/>
                            <w:jc w:val="left"/>
                            <w:rPr>
                              <w:lang w:val="fr-FR"/>
                            </w:rPr>
                          </w:pPr>
                          <w:r>
                            <w:t xml:space="preserve">      </w:t>
                          </w:r>
                          <w:r w:rsidRPr="00A61329">
                            <w:rPr>
                              <w:lang w:val="fr-FR"/>
                            </w:rPr>
                            <w:t xml:space="preserve">Communiqué de </w:t>
                          </w:r>
                          <w:r w:rsidR="00713A68" w:rsidRPr="00A61329">
                            <w:rPr>
                              <w:lang w:val="fr-FR"/>
                            </w:rPr>
                            <w:t>p</w:t>
                          </w:r>
                          <w:r w:rsidRPr="00A61329">
                            <w:rPr>
                              <w:lang w:val="fr-FR"/>
                            </w:rPr>
                            <w:t>resse</w:t>
                          </w:r>
                        </w:p>
                        <w:p w14:paraId="34A1C695" w14:textId="4E3917F8" w:rsidR="004C6C5D" w:rsidRPr="00A61329" w:rsidRDefault="003E7EEC" w:rsidP="003E7EEC">
                          <w:pPr>
                            <w:pStyle w:val="12-Title"/>
                            <w:rPr>
                              <w:lang w:val="fr-FR"/>
                            </w:rPr>
                          </w:pPr>
                          <w:r w:rsidRPr="00A61329">
                            <w:rPr>
                              <w:lang w:val="fr-FR"/>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" filled="f" stroked="f" strokeweight=".5pt">
              <v:textbox inset="0,0,0,0">
                <w:txbxContent>
                  <w:p w14:paraId="456AD9F8" w14:textId="77777777" w:rsidR="004C6C5D" w:rsidRPr="0057279B" w:rsidRDefault="004C6C5D" w:rsidP="004C6C5D">
                    <w:pPr>
                      <w:pStyle w:val="12-Title"/>
                      <w:rPr>
                        <w:sz w:val="22"/>
                        <w:szCs w:val="22"/>
                      </w:rPr>
                    </w:pPr>
                  </w:p>
                  <w:p w14:paraId="2615D8F8" w14:textId="482D93F2" w:rsidR="003E7EEC" w:rsidRPr="00A61329" w:rsidRDefault="003E7EEC" w:rsidP="003E7EEC">
                    <w:pPr>
                      <w:pStyle w:val="12-Title"/>
                      <w:jc w:val="left"/>
                      <w:rPr>
                        <w:lang w:val="fr-FR"/>
                      </w:rPr>
                    </w:pPr>
                    <w:r>
                      <w:t xml:space="preserve">      </w:t>
                    </w:r>
                    <w:r w:rsidRPr="00A61329">
                      <w:rPr>
                        <w:lang w:val="fr-FR"/>
                      </w:rPr>
                      <w:t xml:space="preserve">Communiqué de </w:t>
                    </w:r>
                    <w:r w:rsidR="00713A68" w:rsidRPr="00A61329">
                      <w:rPr>
                        <w:lang w:val="fr-FR"/>
                      </w:rPr>
                      <w:t>p</w:t>
                    </w:r>
                    <w:r w:rsidRPr="00A61329">
                      <w:rPr>
                        <w:lang w:val="fr-FR"/>
                      </w:rPr>
                      <w:t>resse</w:t>
                    </w:r>
                  </w:p>
                  <w:p w14:paraId="34A1C695" w14:textId="4E3917F8" w:rsidR="004C6C5D" w:rsidRPr="00A61329" w:rsidRDefault="003E7EEC" w:rsidP="003E7EEC">
                    <w:pPr>
                      <w:pStyle w:val="12-Title"/>
                      <w:rPr>
                        <w:lang w:val="fr-FR"/>
                      </w:rPr>
                    </w:pPr>
                    <w:r w:rsidRPr="00A61329">
                      <w:rPr>
                        <w:lang w:val="fr-FR"/>
                      </w:rPr>
                      <w:t xml:space="preserve">  </w:t>
                    </w:r>
                  </w:p>
                </w:txbxContent>
              </v:textbox>
              <w10:wrap anchorx="margin" anchory="page"/>
            </v:shape>
          </w:pict>
        </mc:Fallback>
      </mc:AlternateContent>
    </w:r>
    <w:r w:rsidRPr="0057279B">
      <w:rPr>
        <w:noProof/>
        <w:color w:val="2B579A"/>
        <w:shd w:val="clear" w:color="auto" w:fill="E6E6E6"/>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42B7F11F" w:rsidR="00E40548" w:rsidRPr="0057279B" w:rsidRDefault="00E405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57279B" w:rsidRDefault="00E40548" w:rsidP="00E40548">
    <w:pPr>
      <w:pStyle w:val="Header"/>
    </w:pPr>
    <w:r w:rsidRPr="0057279B">
      <w:rPr>
        <w:noProof/>
        <w:color w:val="2B579A"/>
        <w:shd w:val="clear" w:color="auto" w:fill="E6E6E6"/>
      </w:rPr>
      <mc:AlternateContent>
        <mc:Choice Requires="wps">
          <w:drawing>
            <wp:anchor distT="45720" distB="45720" distL="114300" distR="114300" simplePos="0" relativeHeight="251658245"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77777777" w:rsidR="00E40548" w:rsidRPr="0057279B" w:rsidRDefault="00E40548" w:rsidP="00E40548">
                          <w:pPr>
                            <w:pStyle w:val="Footer"/>
                            <w:tabs>
                              <w:tab w:val="right" w:pos="8280"/>
                            </w:tabs>
                            <w:ind w:right="71"/>
                            <w:jc w:val="center"/>
                            <w:rPr>
                              <w:rFonts w:cs="Arial"/>
                              <w:sz w:val="18"/>
                            </w:rPr>
                          </w:pPr>
                          <w:r w:rsidRPr="0057279B">
                            <w:rPr>
                              <w:rFonts w:cs="Arial"/>
                              <w:color w:val="2B579A"/>
                              <w:sz w:val="18"/>
                              <w:shd w:val="clear" w:color="auto" w:fill="E6E6E6"/>
                            </w:rPr>
                            <w:fldChar w:fldCharType="begin"/>
                          </w:r>
                          <w:r w:rsidRPr="0057279B">
                            <w:rPr>
                              <w:rFonts w:cs="Arial"/>
                              <w:sz w:val="18"/>
                            </w:rPr>
                            <w:instrText xml:space="preserve"> IF </w:instrText>
                          </w:r>
                          <w:r w:rsidRPr="0057279B">
                            <w:rPr>
                              <w:rFonts w:cs="Arial"/>
                              <w:color w:val="2B579A"/>
                              <w:sz w:val="18"/>
                              <w:shd w:val="clear" w:color="auto" w:fill="E6E6E6"/>
                            </w:rPr>
                            <w:fldChar w:fldCharType="begin"/>
                          </w:r>
                          <w:r w:rsidRPr="0057279B">
                            <w:rPr>
                              <w:rFonts w:cs="Arial"/>
                              <w:sz w:val="18"/>
                            </w:rPr>
                            <w:instrText xml:space="preserve"> PAGE </w:instrText>
                          </w:r>
                          <w:r w:rsidRPr="0057279B">
                            <w:rPr>
                              <w:rFonts w:cs="Arial"/>
                              <w:color w:val="2B579A"/>
                              <w:sz w:val="18"/>
                              <w:shd w:val="clear" w:color="auto" w:fill="E6E6E6"/>
                            </w:rPr>
                            <w:fldChar w:fldCharType="separate"/>
                          </w:r>
                          <w:r w:rsidR="00FA43D0" w:rsidRPr="0057279B">
                            <w:rPr>
                              <w:rFonts w:cs="Arial"/>
                              <w:sz w:val="18"/>
                            </w:rPr>
                            <w:instrText>2</w:instrText>
                          </w:r>
                          <w:r w:rsidRPr="0057279B">
                            <w:rPr>
                              <w:rFonts w:cs="Arial"/>
                              <w:color w:val="2B579A"/>
                              <w:sz w:val="18"/>
                              <w:shd w:val="clear" w:color="auto" w:fill="E6E6E6"/>
                            </w:rPr>
                            <w:fldChar w:fldCharType="end"/>
                          </w:r>
                          <w:r w:rsidRPr="0057279B">
                            <w:rPr>
                              <w:rFonts w:cs="Arial"/>
                              <w:sz w:val="18"/>
                            </w:rPr>
                            <w:instrText xml:space="preserve"> = 1 "" "- </w:instrText>
                          </w:r>
                          <w:r w:rsidRPr="0057279B">
                            <w:rPr>
                              <w:rFonts w:cs="Arial"/>
                              <w:color w:val="2B579A"/>
                              <w:sz w:val="18"/>
                              <w:shd w:val="clear" w:color="auto" w:fill="E6E6E6"/>
                            </w:rPr>
                            <w:fldChar w:fldCharType="begin"/>
                          </w:r>
                          <w:r w:rsidRPr="0057279B">
                            <w:rPr>
                              <w:rFonts w:cs="Arial"/>
                              <w:sz w:val="18"/>
                            </w:rPr>
                            <w:instrText xml:space="preserve"> PAGE </w:instrText>
                          </w:r>
                          <w:r w:rsidRPr="0057279B">
                            <w:rPr>
                              <w:rFonts w:cs="Arial"/>
                              <w:color w:val="2B579A"/>
                              <w:sz w:val="18"/>
                              <w:shd w:val="clear" w:color="auto" w:fill="E6E6E6"/>
                            </w:rPr>
                            <w:fldChar w:fldCharType="separate"/>
                          </w:r>
                          <w:r w:rsidR="00FA43D0" w:rsidRPr="0057279B">
                            <w:rPr>
                              <w:rFonts w:cs="Arial"/>
                              <w:sz w:val="18"/>
                            </w:rPr>
                            <w:instrText>2</w:instrText>
                          </w:r>
                          <w:r w:rsidRPr="0057279B">
                            <w:rPr>
                              <w:rFonts w:cs="Arial"/>
                              <w:color w:val="2B579A"/>
                              <w:sz w:val="18"/>
                              <w:shd w:val="clear" w:color="auto" w:fill="E6E6E6"/>
                            </w:rPr>
                            <w:fldChar w:fldCharType="end"/>
                          </w:r>
                          <w:r w:rsidRPr="0057279B">
                            <w:rPr>
                              <w:rFonts w:cs="Arial"/>
                              <w:sz w:val="18"/>
                            </w:rPr>
                            <w:instrText xml:space="preserve"> -" </w:instrText>
                          </w:r>
                          <w:r w:rsidRPr="0057279B">
                            <w:rPr>
                              <w:rFonts w:cs="Arial"/>
                              <w:color w:val="2B579A"/>
                              <w:sz w:val="18"/>
                              <w:shd w:val="clear" w:color="auto" w:fill="E6E6E6"/>
                            </w:rPr>
                            <w:fldChar w:fldCharType="separate"/>
                          </w:r>
                          <w:r w:rsidR="00FA43D0" w:rsidRPr="0057279B">
                            <w:rPr>
                              <w:rFonts w:cs="Arial"/>
                              <w:sz w:val="18"/>
                            </w:rPr>
                            <w:t>- 2 -</w:t>
                          </w:r>
                          <w:r w:rsidRPr="0057279B">
                            <w:rPr>
                              <w:rFonts w:cs="Arial"/>
                              <w:color w:val="2B579A"/>
                              <w:sz w:val="18"/>
                              <w:shd w:val="clear" w:color="auto" w:fill="E6E6E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30" type="#_x0000_t202" style="position:absolute;margin-left:0;margin-top:59.8pt;width:477.95pt;height:21.1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v48ShPwBAADUAwAADgAAAAAAAAAAAAAAAAAu&#10;AgAAZHJzL2Uyb0RvYy54bWxQSwECLQAUAAYACAAAACEAQEvk8NsAAAAIAQAADwAAAAAAAAAAAAAA&#10;AABWBAAAZHJzL2Rvd25yZXYueG1sUEsFBgAAAAAEAAQA8wAAAF4FAAAAAA==&#10;" filled="f" stroked="f">
              <v:textbox>
                <w:txbxContent>
                  <w:p w14:paraId="45940F36" w14:textId="77777777" w:rsidR="00E40548" w:rsidRPr="0057279B" w:rsidRDefault="00E40548" w:rsidP="00E40548">
                    <w:pPr>
                      <w:pStyle w:val="Footer"/>
                      <w:tabs>
                        <w:tab w:val="right" w:pos="8280"/>
                      </w:tabs>
                      <w:ind w:right="71"/>
                      <w:jc w:val="center"/>
                      <w:rPr>
                        <w:rFonts w:cs="Arial"/>
                        <w:sz w:val="18"/>
                      </w:rPr>
                    </w:pPr>
                    <w:r w:rsidRPr="0057279B">
                      <w:rPr>
                        <w:rFonts w:cs="Arial"/>
                        <w:color w:val="2B579A"/>
                        <w:sz w:val="18"/>
                        <w:shd w:val="clear" w:color="auto" w:fill="E6E6E6"/>
                      </w:rPr>
                      <w:fldChar w:fldCharType="begin"/>
                    </w:r>
                    <w:r w:rsidRPr="0057279B">
                      <w:rPr>
                        <w:rFonts w:cs="Arial"/>
                        <w:sz w:val="18"/>
                      </w:rPr>
                      <w:instrText xml:space="preserve"> IF </w:instrText>
                    </w:r>
                    <w:r w:rsidRPr="0057279B">
                      <w:rPr>
                        <w:rFonts w:cs="Arial"/>
                        <w:color w:val="2B579A"/>
                        <w:sz w:val="18"/>
                        <w:shd w:val="clear" w:color="auto" w:fill="E6E6E6"/>
                      </w:rPr>
                      <w:fldChar w:fldCharType="begin"/>
                    </w:r>
                    <w:r w:rsidRPr="0057279B">
                      <w:rPr>
                        <w:rFonts w:cs="Arial"/>
                        <w:sz w:val="18"/>
                      </w:rPr>
                      <w:instrText xml:space="preserve"> PAGE </w:instrText>
                    </w:r>
                    <w:r w:rsidRPr="0057279B">
                      <w:rPr>
                        <w:rFonts w:cs="Arial"/>
                        <w:color w:val="2B579A"/>
                        <w:sz w:val="18"/>
                        <w:shd w:val="clear" w:color="auto" w:fill="E6E6E6"/>
                      </w:rPr>
                      <w:fldChar w:fldCharType="separate"/>
                    </w:r>
                    <w:r w:rsidR="00FA43D0" w:rsidRPr="0057279B">
                      <w:rPr>
                        <w:rFonts w:cs="Arial"/>
                        <w:sz w:val="18"/>
                      </w:rPr>
                      <w:instrText>2</w:instrText>
                    </w:r>
                    <w:r w:rsidRPr="0057279B">
                      <w:rPr>
                        <w:rFonts w:cs="Arial"/>
                        <w:color w:val="2B579A"/>
                        <w:sz w:val="18"/>
                        <w:shd w:val="clear" w:color="auto" w:fill="E6E6E6"/>
                      </w:rPr>
                      <w:fldChar w:fldCharType="end"/>
                    </w:r>
                    <w:r w:rsidRPr="0057279B">
                      <w:rPr>
                        <w:rFonts w:cs="Arial"/>
                        <w:sz w:val="18"/>
                      </w:rPr>
                      <w:instrText xml:space="preserve"> = 1 "" "- </w:instrText>
                    </w:r>
                    <w:r w:rsidRPr="0057279B">
                      <w:rPr>
                        <w:rFonts w:cs="Arial"/>
                        <w:color w:val="2B579A"/>
                        <w:sz w:val="18"/>
                        <w:shd w:val="clear" w:color="auto" w:fill="E6E6E6"/>
                      </w:rPr>
                      <w:fldChar w:fldCharType="begin"/>
                    </w:r>
                    <w:r w:rsidRPr="0057279B">
                      <w:rPr>
                        <w:rFonts w:cs="Arial"/>
                        <w:sz w:val="18"/>
                      </w:rPr>
                      <w:instrText xml:space="preserve"> PAGE </w:instrText>
                    </w:r>
                    <w:r w:rsidRPr="0057279B">
                      <w:rPr>
                        <w:rFonts w:cs="Arial"/>
                        <w:color w:val="2B579A"/>
                        <w:sz w:val="18"/>
                        <w:shd w:val="clear" w:color="auto" w:fill="E6E6E6"/>
                      </w:rPr>
                      <w:fldChar w:fldCharType="separate"/>
                    </w:r>
                    <w:r w:rsidR="00FA43D0" w:rsidRPr="0057279B">
                      <w:rPr>
                        <w:rFonts w:cs="Arial"/>
                        <w:sz w:val="18"/>
                      </w:rPr>
                      <w:instrText>2</w:instrText>
                    </w:r>
                    <w:r w:rsidRPr="0057279B">
                      <w:rPr>
                        <w:rFonts w:cs="Arial"/>
                        <w:color w:val="2B579A"/>
                        <w:sz w:val="18"/>
                        <w:shd w:val="clear" w:color="auto" w:fill="E6E6E6"/>
                      </w:rPr>
                      <w:fldChar w:fldCharType="end"/>
                    </w:r>
                    <w:r w:rsidRPr="0057279B">
                      <w:rPr>
                        <w:rFonts w:cs="Arial"/>
                        <w:sz w:val="18"/>
                      </w:rPr>
                      <w:instrText xml:space="preserve"> -" </w:instrText>
                    </w:r>
                    <w:r w:rsidRPr="0057279B">
                      <w:rPr>
                        <w:rFonts w:cs="Arial"/>
                        <w:color w:val="2B579A"/>
                        <w:sz w:val="18"/>
                        <w:shd w:val="clear" w:color="auto" w:fill="E6E6E6"/>
                      </w:rPr>
                      <w:fldChar w:fldCharType="separate"/>
                    </w:r>
                    <w:r w:rsidR="00FA43D0" w:rsidRPr="0057279B">
                      <w:rPr>
                        <w:rFonts w:cs="Arial"/>
                        <w:sz w:val="18"/>
                      </w:rPr>
                      <w:t>- 2 -</w:t>
                    </w:r>
                    <w:r w:rsidRPr="0057279B">
                      <w:rPr>
                        <w:rFonts w:cs="Arial"/>
                        <w:color w:val="2B579A"/>
                        <w:sz w:val="18"/>
                        <w:shd w:val="clear" w:color="auto" w:fill="E6E6E6"/>
                      </w:rPr>
                      <w:fldChar w:fldCharType="end"/>
                    </w:r>
                  </w:p>
                </w:txbxContent>
              </v:textbox>
              <w10:wrap type="square" anchorx="margin"/>
            </v:shape>
          </w:pict>
        </mc:Fallback>
      </mc:AlternateContent>
    </w:r>
    <w:r w:rsidRPr="0057279B">
      <w:rPr>
        <w:noProof/>
        <w:color w:val="2B579A"/>
        <w:shd w:val="clear" w:color="auto" w:fill="E6E6E6"/>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Pr="0057279B" w:rsidRDefault="00E40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2E0691D"/>
    <w:multiLevelType w:val="hybridMultilevel"/>
    <w:tmpl w:val="D1D42AB8"/>
    <w:lvl w:ilvl="0" w:tplc="3C48F698">
      <w:numFmt w:val="bullet"/>
      <w:lvlText w:val="•"/>
      <w:lvlJc w:val="left"/>
      <w:pPr>
        <w:ind w:left="1080" w:hanging="72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9D37FA1"/>
    <w:multiLevelType w:val="hybridMultilevel"/>
    <w:tmpl w:val="301869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5"/>
  </w:num>
  <w:num w:numId="7">
    <w:abstractNumId w:val="0"/>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2082"/>
    <w:rsid w:val="000031A9"/>
    <w:rsid w:val="00004E82"/>
    <w:rsid w:val="000060C2"/>
    <w:rsid w:val="000107A7"/>
    <w:rsid w:val="00010A2B"/>
    <w:rsid w:val="00010A64"/>
    <w:rsid w:val="000142BC"/>
    <w:rsid w:val="00015009"/>
    <w:rsid w:val="00016591"/>
    <w:rsid w:val="000167A1"/>
    <w:rsid w:val="000219AF"/>
    <w:rsid w:val="00022B53"/>
    <w:rsid w:val="00022C15"/>
    <w:rsid w:val="00030216"/>
    <w:rsid w:val="00033503"/>
    <w:rsid w:val="00034E2F"/>
    <w:rsid w:val="00035A67"/>
    <w:rsid w:val="000364E0"/>
    <w:rsid w:val="0004361A"/>
    <w:rsid w:val="0004415E"/>
    <w:rsid w:val="000464B8"/>
    <w:rsid w:val="000511E4"/>
    <w:rsid w:val="00051419"/>
    <w:rsid w:val="00054C10"/>
    <w:rsid w:val="0005546F"/>
    <w:rsid w:val="000556BD"/>
    <w:rsid w:val="00062234"/>
    <w:rsid w:val="0006310A"/>
    <w:rsid w:val="00067B14"/>
    <w:rsid w:val="00067D66"/>
    <w:rsid w:val="00085806"/>
    <w:rsid w:val="0009108A"/>
    <w:rsid w:val="000946D8"/>
    <w:rsid w:val="00095547"/>
    <w:rsid w:val="000A02F0"/>
    <w:rsid w:val="000A040E"/>
    <w:rsid w:val="000A34D2"/>
    <w:rsid w:val="000B00DD"/>
    <w:rsid w:val="000B2616"/>
    <w:rsid w:val="000B2C1E"/>
    <w:rsid w:val="000C0C39"/>
    <w:rsid w:val="000C3AA4"/>
    <w:rsid w:val="000C7451"/>
    <w:rsid w:val="000C78DC"/>
    <w:rsid w:val="000D1FCD"/>
    <w:rsid w:val="000D41C5"/>
    <w:rsid w:val="000D506A"/>
    <w:rsid w:val="000D5602"/>
    <w:rsid w:val="000D74E4"/>
    <w:rsid w:val="000E1DD2"/>
    <w:rsid w:val="000E297E"/>
    <w:rsid w:val="000E2B09"/>
    <w:rsid w:val="000E5E59"/>
    <w:rsid w:val="000E5FCA"/>
    <w:rsid w:val="000F1939"/>
    <w:rsid w:val="000F1B79"/>
    <w:rsid w:val="000F1DA2"/>
    <w:rsid w:val="00101E86"/>
    <w:rsid w:val="00103716"/>
    <w:rsid w:val="00103729"/>
    <w:rsid w:val="00103D0C"/>
    <w:rsid w:val="001109D4"/>
    <w:rsid w:val="001109EB"/>
    <w:rsid w:val="00113A60"/>
    <w:rsid w:val="001171F8"/>
    <w:rsid w:val="00121999"/>
    <w:rsid w:val="00126555"/>
    <w:rsid w:val="00126CC0"/>
    <w:rsid w:val="00127289"/>
    <w:rsid w:val="001273AE"/>
    <w:rsid w:val="00127DBD"/>
    <w:rsid w:val="001300C3"/>
    <w:rsid w:val="00130DED"/>
    <w:rsid w:val="0013399B"/>
    <w:rsid w:val="001340F1"/>
    <w:rsid w:val="0013561D"/>
    <w:rsid w:val="00135F32"/>
    <w:rsid w:val="00137A8D"/>
    <w:rsid w:val="00140F71"/>
    <w:rsid w:val="00142277"/>
    <w:rsid w:val="00142705"/>
    <w:rsid w:val="001427FE"/>
    <w:rsid w:val="00145174"/>
    <w:rsid w:val="00147C1D"/>
    <w:rsid w:val="001504DC"/>
    <w:rsid w:val="001507D3"/>
    <w:rsid w:val="00152A5B"/>
    <w:rsid w:val="00153D68"/>
    <w:rsid w:val="001557BD"/>
    <w:rsid w:val="001615E6"/>
    <w:rsid w:val="00161B2A"/>
    <w:rsid w:val="00162AEB"/>
    <w:rsid w:val="001650ED"/>
    <w:rsid w:val="00165AAB"/>
    <w:rsid w:val="0016792D"/>
    <w:rsid w:val="00170C7E"/>
    <w:rsid w:val="00170E6C"/>
    <w:rsid w:val="00171500"/>
    <w:rsid w:val="00171C99"/>
    <w:rsid w:val="00175AA3"/>
    <w:rsid w:val="0017646F"/>
    <w:rsid w:val="001773A4"/>
    <w:rsid w:val="00181E36"/>
    <w:rsid w:val="00186648"/>
    <w:rsid w:val="00186BAA"/>
    <w:rsid w:val="0019390E"/>
    <w:rsid w:val="00193F3A"/>
    <w:rsid w:val="0019536B"/>
    <w:rsid w:val="0019701F"/>
    <w:rsid w:val="001A101A"/>
    <w:rsid w:val="001A241B"/>
    <w:rsid w:val="001B2E0E"/>
    <w:rsid w:val="001B48C2"/>
    <w:rsid w:val="001B511F"/>
    <w:rsid w:val="001B5139"/>
    <w:rsid w:val="001B5725"/>
    <w:rsid w:val="001B596B"/>
    <w:rsid w:val="001C05D5"/>
    <w:rsid w:val="001C1121"/>
    <w:rsid w:val="001C3625"/>
    <w:rsid w:val="001D534C"/>
    <w:rsid w:val="001D61E3"/>
    <w:rsid w:val="001D7C3B"/>
    <w:rsid w:val="001E08C9"/>
    <w:rsid w:val="001E1847"/>
    <w:rsid w:val="001E65A9"/>
    <w:rsid w:val="001F183C"/>
    <w:rsid w:val="001F1BB7"/>
    <w:rsid w:val="001F49CA"/>
    <w:rsid w:val="00202ADB"/>
    <w:rsid w:val="0020345F"/>
    <w:rsid w:val="002054D5"/>
    <w:rsid w:val="00205BC1"/>
    <w:rsid w:val="00207863"/>
    <w:rsid w:val="00207D14"/>
    <w:rsid w:val="0021278C"/>
    <w:rsid w:val="00213B9A"/>
    <w:rsid w:val="002168E4"/>
    <w:rsid w:val="002246F5"/>
    <w:rsid w:val="002268A2"/>
    <w:rsid w:val="0023374D"/>
    <w:rsid w:val="00233F3C"/>
    <w:rsid w:val="00236446"/>
    <w:rsid w:val="002400BA"/>
    <w:rsid w:val="002418E5"/>
    <w:rsid w:val="00243807"/>
    <w:rsid w:val="00245363"/>
    <w:rsid w:val="00251B7F"/>
    <w:rsid w:val="00253067"/>
    <w:rsid w:val="0025357A"/>
    <w:rsid w:val="00256B14"/>
    <w:rsid w:val="00257B00"/>
    <w:rsid w:val="0026084C"/>
    <w:rsid w:val="0026699C"/>
    <w:rsid w:val="00266CFA"/>
    <w:rsid w:val="002670F7"/>
    <w:rsid w:val="002774A2"/>
    <w:rsid w:val="002831C6"/>
    <w:rsid w:val="00283681"/>
    <w:rsid w:val="00286C2E"/>
    <w:rsid w:val="00290138"/>
    <w:rsid w:val="00290226"/>
    <w:rsid w:val="0029217D"/>
    <w:rsid w:val="00292519"/>
    <w:rsid w:val="00292EBB"/>
    <w:rsid w:val="002946DB"/>
    <w:rsid w:val="00294FE2"/>
    <w:rsid w:val="00295D87"/>
    <w:rsid w:val="00296509"/>
    <w:rsid w:val="0029667F"/>
    <w:rsid w:val="002A3257"/>
    <w:rsid w:val="002A753E"/>
    <w:rsid w:val="002B2017"/>
    <w:rsid w:val="002B5A38"/>
    <w:rsid w:val="002B770E"/>
    <w:rsid w:val="002B7F67"/>
    <w:rsid w:val="002C0612"/>
    <w:rsid w:val="002C4BB1"/>
    <w:rsid w:val="002C4E85"/>
    <w:rsid w:val="002D0EDF"/>
    <w:rsid w:val="002D1B6F"/>
    <w:rsid w:val="002D2D38"/>
    <w:rsid w:val="002D541F"/>
    <w:rsid w:val="002E5088"/>
    <w:rsid w:val="002E5462"/>
    <w:rsid w:val="002E60D7"/>
    <w:rsid w:val="002E7901"/>
    <w:rsid w:val="002F4EE9"/>
    <w:rsid w:val="00302D13"/>
    <w:rsid w:val="00305E7B"/>
    <w:rsid w:val="0030605B"/>
    <w:rsid w:val="00315CE5"/>
    <w:rsid w:val="00316EAF"/>
    <w:rsid w:val="003172F6"/>
    <w:rsid w:val="0031750E"/>
    <w:rsid w:val="00317CDD"/>
    <w:rsid w:val="0032123A"/>
    <w:rsid w:val="003212C0"/>
    <w:rsid w:val="00322FD0"/>
    <w:rsid w:val="0032303C"/>
    <w:rsid w:val="003261EF"/>
    <w:rsid w:val="003303BB"/>
    <w:rsid w:val="00332197"/>
    <w:rsid w:val="00335A09"/>
    <w:rsid w:val="00341451"/>
    <w:rsid w:val="00350B8F"/>
    <w:rsid w:val="00350C0C"/>
    <w:rsid w:val="003528D8"/>
    <w:rsid w:val="003554F2"/>
    <w:rsid w:val="0036030A"/>
    <w:rsid w:val="003619DB"/>
    <w:rsid w:val="0036388D"/>
    <w:rsid w:val="00363B02"/>
    <w:rsid w:val="00365780"/>
    <w:rsid w:val="00367582"/>
    <w:rsid w:val="0037337A"/>
    <w:rsid w:val="00373D7F"/>
    <w:rsid w:val="003854C5"/>
    <w:rsid w:val="00387FDB"/>
    <w:rsid w:val="00391614"/>
    <w:rsid w:val="00394671"/>
    <w:rsid w:val="00395F98"/>
    <w:rsid w:val="003A0C3A"/>
    <w:rsid w:val="003A14F0"/>
    <w:rsid w:val="003A1BA6"/>
    <w:rsid w:val="003A21AC"/>
    <w:rsid w:val="003A3973"/>
    <w:rsid w:val="003A3977"/>
    <w:rsid w:val="003A3A13"/>
    <w:rsid w:val="003A5128"/>
    <w:rsid w:val="003A62CF"/>
    <w:rsid w:val="003B02BB"/>
    <w:rsid w:val="003C4C38"/>
    <w:rsid w:val="003C7F24"/>
    <w:rsid w:val="003D2167"/>
    <w:rsid w:val="003E3972"/>
    <w:rsid w:val="003E7A44"/>
    <w:rsid w:val="003E7EEC"/>
    <w:rsid w:val="003F422B"/>
    <w:rsid w:val="003F50A3"/>
    <w:rsid w:val="003F5288"/>
    <w:rsid w:val="003F55AD"/>
    <w:rsid w:val="003F5B1B"/>
    <w:rsid w:val="003F64C4"/>
    <w:rsid w:val="003F6ABB"/>
    <w:rsid w:val="00401BCA"/>
    <w:rsid w:val="00402F6C"/>
    <w:rsid w:val="0040373D"/>
    <w:rsid w:val="0041352B"/>
    <w:rsid w:val="00414F25"/>
    <w:rsid w:val="00422BF8"/>
    <w:rsid w:val="00424915"/>
    <w:rsid w:val="00447CF9"/>
    <w:rsid w:val="00451FD4"/>
    <w:rsid w:val="00452FE5"/>
    <w:rsid w:val="00455267"/>
    <w:rsid w:val="00456A01"/>
    <w:rsid w:val="00457092"/>
    <w:rsid w:val="00457177"/>
    <w:rsid w:val="004647FE"/>
    <w:rsid w:val="00466B56"/>
    <w:rsid w:val="004717FB"/>
    <w:rsid w:val="00475117"/>
    <w:rsid w:val="0048140B"/>
    <w:rsid w:val="00481D4D"/>
    <w:rsid w:val="00481F34"/>
    <w:rsid w:val="00482A18"/>
    <w:rsid w:val="00482B25"/>
    <w:rsid w:val="004841B3"/>
    <w:rsid w:val="004859E1"/>
    <w:rsid w:val="0049061C"/>
    <w:rsid w:val="0049134A"/>
    <w:rsid w:val="004928A6"/>
    <w:rsid w:val="00493C9C"/>
    <w:rsid w:val="0049432B"/>
    <w:rsid w:val="00496E50"/>
    <w:rsid w:val="00497AAE"/>
    <w:rsid w:val="004A2439"/>
    <w:rsid w:val="004A3489"/>
    <w:rsid w:val="004A43DC"/>
    <w:rsid w:val="004A46FF"/>
    <w:rsid w:val="004A4B4A"/>
    <w:rsid w:val="004A7634"/>
    <w:rsid w:val="004A7EA7"/>
    <w:rsid w:val="004B066E"/>
    <w:rsid w:val="004B3FF0"/>
    <w:rsid w:val="004B626C"/>
    <w:rsid w:val="004B7A22"/>
    <w:rsid w:val="004C07C4"/>
    <w:rsid w:val="004C17CF"/>
    <w:rsid w:val="004C23AF"/>
    <w:rsid w:val="004C38C6"/>
    <w:rsid w:val="004C4428"/>
    <w:rsid w:val="004C6C5D"/>
    <w:rsid w:val="004C722C"/>
    <w:rsid w:val="004C7F22"/>
    <w:rsid w:val="004D0863"/>
    <w:rsid w:val="004D202E"/>
    <w:rsid w:val="004D277C"/>
    <w:rsid w:val="004D374C"/>
    <w:rsid w:val="004D7C24"/>
    <w:rsid w:val="004E2921"/>
    <w:rsid w:val="004E357B"/>
    <w:rsid w:val="004E5152"/>
    <w:rsid w:val="004E53DC"/>
    <w:rsid w:val="004F1E90"/>
    <w:rsid w:val="004F2765"/>
    <w:rsid w:val="004F2B3D"/>
    <w:rsid w:val="004F5C88"/>
    <w:rsid w:val="004F7ED1"/>
    <w:rsid w:val="00500096"/>
    <w:rsid w:val="0050209D"/>
    <w:rsid w:val="00503F02"/>
    <w:rsid w:val="005060D3"/>
    <w:rsid w:val="00506527"/>
    <w:rsid w:val="00510A77"/>
    <w:rsid w:val="00511A17"/>
    <w:rsid w:val="00512FFF"/>
    <w:rsid w:val="00516CFB"/>
    <w:rsid w:val="00522D87"/>
    <w:rsid w:val="005310E5"/>
    <w:rsid w:val="00531A1E"/>
    <w:rsid w:val="00532D03"/>
    <w:rsid w:val="005355F0"/>
    <w:rsid w:val="00543474"/>
    <w:rsid w:val="005451AF"/>
    <w:rsid w:val="00545736"/>
    <w:rsid w:val="00547A37"/>
    <w:rsid w:val="005505C0"/>
    <w:rsid w:val="0055133B"/>
    <w:rsid w:val="0055291C"/>
    <w:rsid w:val="0055301A"/>
    <w:rsid w:val="00553CC0"/>
    <w:rsid w:val="00555A80"/>
    <w:rsid w:val="00560101"/>
    <w:rsid w:val="0056635F"/>
    <w:rsid w:val="00567159"/>
    <w:rsid w:val="005709CE"/>
    <w:rsid w:val="00571792"/>
    <w:rsid w:val="0057279B"/>
    <w:rsid w:val="00573DF9"/>
    <w:rsid w:val="00574570"/>
    <w:rsid w:val="005753E9"/>
    <w:rsid w:val="00575716"/>
    <w:rsid w:val="00581ADA"/>
    <w:rsid w:val="005823E7"/>
    <w:rsid w:val="00582B0F"/>
    <w:rsid w:val="00583949"/>
    <w:rsid w:val="00587D8D"/>
    <w:rsid w:val="005943A9"/>
    <w:rsid w:val="00594936"/>
    <w:rsid w:val="00597AE4"/>
    <w:rsid w:val="005A4B0A"/>
    <w:rsid w:val="005A5D8F"/>
    <w:rsid w:val="005B2934"/>
    <w:rsid w:val="005B644D"/>
    <w:rsid w:val="005B731F"/>
    <w:rsid w:val="005B7FC7"/>
    <w:rsid w:val="005C09AF"/>
    <w:rsid w:val="005C2180"/>
    <w:rsid w:val="005C2F71"/>
    <w:rsid w:val="005C33A2"/>
    <w:rsid w:val="005D1A54"/>
    <w:rsid w:val="005D2BEC"/>
    <w:rsid w:val="005E05A6"/>
    <w:rsid w:val="005E7F23"/>
    <w:rsid w:val="005F042A"/>
    <w:rsid w:val="005F10CC"/>
    <w:rsid w:val="005F65C4"/>
    <w:rsid w:val="00605578"/>
    <w:rsid w:val="0061113E"/>
    <w:rsid w:val="00615828"/>
    <w:rsid w:val="00615B81"/>
    <w:rsid w:val="00616300"/>
    <w:rsid w:val="006169FC"/>
    <w:rsid w:val="00622A4A"/>
    <w:rsid w:val="006230AA"/>
    <w:rsid w:val="0062646B"/>
    <w:rsid w:val="00627B2D"/>
    <w:rsid w:val="00627C4B"/>
    <w:rsid w:val="00632565"/>
    <w:rsid w:val="00633747"/>
    <w:rsid w:val="0064058E"/>
    <w:rsid w:val="006411B4"/>
    <w:rsid w:val="00642E40"/>
    <w:rsid w:val="00643D90"/>
    <w:rsid w:val="00644274"/>
    <w:rsid w:val="00644EBA"/>
    <w:rsid w:val="006464D2"/>
    <w:rsid w:val="00650B5E"/>
    <w:rsid w:val="00654845"/>
    <w:rsid w:val="006565BD"/>
    <w:rsid w:val="00656EBF"/>
    <w:rsid w:val="00661D13"/>
    <w:rsid w:val="006705AB"/>
    <w:rsid w:val="00671AE5"/>
    <w:rsid w:val="00674C4D"/>
    <w:rsid w:val="0067519C"/>
    <w:rsid w:val="00675266"/>
    <w:rsid w:val="00681541"/>
    <w:rsid w:val="00681C16"/>
    <w:rsid w:val="00681CE6"/>
    <w:rsid w:val="00681FD7"/>
    <w:rsid w:val="006832C7"/>
    <w:rsid w:val="00691FD1"/>
    <w:rsid w:val="006936B3"/>
    <w:rsid w:val="00697944"/>
    <w:rsid w:val="006A09AB"/>
    <w:rsid w:val="006A2A59"/>
    <w:rsid w:val="006A2D20"/>
    <w:rsid w:val="006A4CCD"/>
    <w:rsid w:val="006A55D6"/>
    <w:rsid w:val="006B4E39"/>
    <w:rsid w:val="006B6CDC"/>
    <w:rsid w:val="006C0C45"/>
    <w:rsid w:val="006D05EA"/>
    <w:rsid w:val="006D0CB5"/>
    <w:rsid w:val="006D4767"/>
    <w:rsid w:val="006E155B"/>
    <w:rsid w:val="006E2CBF"/>
    <w:rsid w:val="006E2DD1"/>
    <w:rsid w:val="006E4B42"/>
    <w:rsid w:val="006E4CD7"/>
    <w:rsid w:val="006E7CAB"/>
    <w:rsid w:val="006F0975"/>
    <w:rsid w:val="006F17C6"/>
    <w:rsid w:val="00702DB2"/>
    <w:rsid w:val="00703B56"/>
    <w:rsid w:val="00703B8E"/>
    <w:rsid w:val="00706502"/>
    <w:rsid w:val="00707A5F"/>
    <w:rsid w:val="00711964"/>
    <w:rsid w:val="00713A68"/>
    <w:rsid w:val="007168C0"/>
    <w:rsid w:val="0071779D"/>
    <w:rsid w:val="00717CBF"/>
    <w:rsid w:val="00717CD4"/>
    <w:rsid w:val="0072105B"/>
    <w:rsid w:val="00721E10"/>
    <w:rsid w:val="00726AFB"/>
    <w:rsid w:val="0072753B"/>
    <w:rsid w:val="00731A25"/>
    <w:rsid w:val="00731B32"/>
    <w:rsid w:val="0073513C"/>
    <w:rsid w:val="007367D2"/>
    <w:rsid w:val="00736F32"/>
    <w:rsid w:val="00741021"/>
    <w:rsid w:val="00741C8F"/>
    <w:rsid w:val="00741F97"/>
    <w:rsid w:val="007442D3"/>
    <w:rsid w:val="00745F58"/>
    <w:rsid w:val="00746129"/>
    <w:rsid w:val="00750704"/>
    <w:rsid w:val="007523F0"/>
    <w:rsid w:val="00752F2D"/>
    <w:rsid w:val="00757DFB"/>
    <w:rsid w:val="007631D0"/>
    <w:rsid w:val="00781B57"/>
    <w:rsid w:val="00781DC7"/>
    <w:rsid w:val="0078255B"/>
    <w:rsid w:val="00783739"/>
    <w:rsid w:val="007918F4"/>
    <w:rsid w:val="00794C38"/>
    <w:rsid w:val="0079524F"/>
    <w:rsid w:val="00797F9E"/>
    <w:rsid w:val="007A51A9"/>
    <w:rsid w:val="007A55DE"/>
    <w:rsid w:val="007A7045"/>
    <w:rsid w:val="007A7266"/>
    <w:rsid w:val="007B3470"/>
    <w:rsid w:val="007B5E78"/>
    <w:rsid w:val="007B5F92"/>
    <w:rsid w:val="007B70EC"/>
    <w:rsid w:val="007C0271"/>
    <w:rsid w:val="007C07E2"/>
    <w:rsid w:val="007C113F"/>
    <w:rsid w:val="007C15CA"/>
    <w:rsid w:val="007C1AC3"/>
    <w:rsid w:val="007C2056"/>
    <w:rsid w:val="007C21EB"/>
    <w:rsid w:val="007C3044"/>
    <w:rsid w:val="007C3718"/>
    <w:rsid w:val="007C396F"/>
    <w:rsid w:val="007C7488"/>
    <w:rsid w:val="007C759F"/>
    <w:rsid w:val="007C784A"/>
    <w:rsid w:val="007D0C4B"/>
    <w:rsid w:val="007D1510"/>
    <w:rsid w:val="007D2BE7"/>
    <w:rsid w:val="007D466B"/>
    <w:rsid w:val="007D4942"/>
    <w:rsid w:val="007D55E5"/>
    <w:rsid w:val="007E024B"/>
    <w:rsid w:val="007E389C"/>
    <w:rsid w:val="007E542A"/>
    <w:rsid w:val="007E57CF"/>
    <w:rsid w:val="007F048B"/>
    <w:rsid w:val="007F2872"/>
    <w:rsid w:val="007F3C81"/>
    <w:rsid w:val="007F572D"/>
    <w:rsid w:val="007F6675"/>
    <w:rsid w:val="0080100A"/>
    <w:rsid w:val="008028B8"/>
    <w:rsid w:val="0080439A"/>
    <w:rsid w:val="0080567A"/>
    <w:rsid w:val="00807758"/>
    <w:rsid w:val="008108C2"/>
    <w:rsid w:val="00812E78"/>
    <w:rsid w:val="00813457"/>
    <w:rsid w:val="00814C00"/>
    <w:rsid w:val="00815135"/>
    <w:rsid w:val="008219BC"/>
    <w:rsid w:val="00822CD1"/>
    <w:rsid w:val="00832BCC"/>
    <w:rsid w:val="0083775B"/>
    <w:rsid w:val="00840836"/>
    <w:rsid w:val="00842409"/>
    <w:rsid w:val="00842DBF"/>
    <w:rsid w:val="0084347A"/>
    <w:rsid w:val="008466D7"/>
    <w:rsid w:val="008500A1"/>
    <w:rsid w:val="00850E17"/>
    <w:rsid w:val="00851D42"/>
    <w:rsid w:val="0085795A"/>
    <w:rsid w:val="00857ECF"/>
    <w:rsid w:val="00865D91"/>
    <w:rsid w:val="00870BA4"/>
    <w:rsid w:val="00872018"/>
    <w:rsid w:val="00872ACF"/>
    <w:rsid w:val="00874EF9"/>
    <w:rsid w:val="008773FF"/>
    <w:rsid w:val="008777A5"/>
    <w:rsid w:val="008800DC"/>
    <w:rsid w:val="00880957"/>
    <w:rsid w:val="00884491"/>
    <w:rsid w:val="008853A3"/>
    <w:rsid w:val="00885516"/>
    <w:rsid w:val="00890DE1"/>
    <w:rsid w:val="00893F1D"/>
    <w:rsid w:val="0089471B"/>
    <w:rsid w:val="0089512B"/>
    <w:rsid w:val="00895C9A"/>
    <w:rsid w:val="008A27BF"/>
    <w:rsid w:val="008A4BEA"/>
    <w:rsid w:val="008B3A9C"/>
    <w:rsid w:val="008B3E37"/>
    <w:rsid w:val="008B57A0"/>
    <w:rsid w:val="008B6713"/>
    <w:rsid w:val="008C1EAC"/>
    <w:rsid w:val="008C3780"/>
    <w:rsid w:val="008C37D3"/>
    <w:rsid w:val="008D2F9F"/>
    <w:rsid w:val="008D3EBE"/>
    <w:rsid w:val="008D4DA8"/>
    <w:rsid w:val="008D60D0"/>
    <w:rsid w:val="008D6E01"/>
    <w:rsid w:val="008D7ED7"/>
    <w:rsid w:val="008E28D9"/>
    <w:rsid w:val="008E39A7"/>
    <w:rsid w:val="008E5660"/>
    <w:rsid w:val="008E5C7F"/>
    <w:rsid w:val="008F3CB6"/>
    <w:rsid w:val="008F402B"/>
    <w:rsid w:val="008F5AFF"/>
    <w:rsid w:val="008F6251"/>
    <w:rsid w:val="008F7303"/>
    <w:rsid w:val="00900D9B"/>
    <w:rsid w:val="00900F2E"/>
    <w:rsid w:val="00903D0C"/>
    <w:rsid w:val="0090480B"/>
    <w:rsid w:val="00906360"/>
    <w:rsid w:val="00912CF8"/>
    <w:rsid w:val="009143FA"/>
    <w:rsid w:val="00915799"/>
    <w:rsid w:val="00915F16"/>
    <w:rsid w:val="0091730B"/>
    <w:rsid w:val="009175CD"/>
    <w:rsid w:val="00917695"/>
    <w:rsid w:val="009211C4"/>
    <w:rsid w:val="0092709B"/>
    <w:rsid w:val="00927CA9"/>
    <w:rsid w:val="00931BEE"/>
    <w:rsid w:val="009332D3"/>
    <w:rsid w:val="00937B1C"/>
    <w:rsid w:val="00940E3C"/>
    <w:rsid w:val="00941DB7"/>
    <w:rsid w:val="00944649"/>
    <w:rsid w:val="009446EF"/>
    <w:rsid w:val="00945EA1"/>
    <w:rsid w:val="00954351"/>
    <w:rsid w:val="00954CE3"/>
    <w:rsid w:val="00956D12"/>
    <w:rsid w:val="00956FB9"/>
    <w:rsid w:val="00962223"/>
    <w:rsid w:val="00962374"/>
    <w:rsid w:val="009630CB"/>
    <w:rsid w:val="0096426A"/>
    <w:rsid w:val="00965F61"/>
    <w:rsid w:val="00966122"/>
    <w:rsid w:val="009671D3"/>
    <w:rsid w:val="009677AA"/>
    <w:rsid w:val="009729F2"/>
    <w:rsid w:val="00973510"/>
    <w:rsid w:val="009740B6"/>
    <w:rsid w:val="009746E1"/>
    <w:rsid w:val="009804E7"/>
    <w:rsid w:val="0098325D"/>
    <w:rsid w:val="009847E0"/>
    <w:rsid w:val="00986F57"/>
    <w:rsid w:val="00987522"/>
    <w:rsid w:val="00992BEE"/>
    <w:rsid w:val="00993726"/>
    <w:rsid w:val="00995BA3"/>
    <w:rsid w:val="00997AE0"/>
    <w:rsid w:val="009A27FB"/>
    <w:rsid w:val="009B1569"/>
    <w:rsid w:val="009B2F4A"/>
    <w:rsid w:val="009B2F7C"/>
    <w:rsid w:val="009B3B25"/>
    <w:rsid w:val="009B5BA3"/>
    <w:rsid w:val="009C06E9"/>
    <w:rsid w:val="009C3DAD"/>
    <w:rsid w:val="009C40BB"/>
    <w:rsid w:val="009C4B2C"/>
    <w:rsid w:val="009C60E2"/>
    <w:rsid w:val="009C6763"/>
    <w:rsid w:val="009C7CEF"/>
    <w:rsid w:val="009D27B0"/>
    <w:rsid w:val="009D2A00"/>
    <w:rsid w:val="009D57B1"/>
    <w:rsid w:val="009E224B"/>
    <w:rsid w:val="009E3E18"/>
    <w:rsid w:val="009E436B"/>
    <w:rsid w:val="009E5EF7"/>
    <w:rsid w:val="009E6275"/>
    <w:rsid w:val="009F0051"/>
    <w:rsid w:val="009F237E"/>
    <w:rsid w:val="009F4A22"/>
    <w:rsid w:val="009F4E76"/>
    <w:rsid w:val="00A018B7"/>
    <w:rsid w:val="00A0467B"/>
    <w:rsid w:val="00A063AC"/>
    <w:rsid w:val="00A06D1A"/>
    <w:rsid w:val="00A07776"/>
    <w:rsid w:val="00A13CB7"/>
    <w:rsid w:val="00A17123"/>
    <w:rsid w:val="00A311B4"/>
    <w:rsid w:val="00A32A6B"/>
    <w:rsid w:val="00A43B29"/>
    <w:rsid w:val="00A46B35"/>
    <w:rsid w:val="00A51624"/>
    <w:rsid w:val="00A52F32"/>
    <w:rsid w:val="00A54753"/>
    <w:rsid w:val="00A57FA0"/>
    <w:rsid w:val="00A60D7F"/>
    <w:rsid w:val="00A61329"/>
    <w:rsid w:val="00A65B4F"/>
    <w:rsid w:val="00A67CA5"/>
    <w:rsid w:val="00A71370"/>
    <w:rsid w:val="00A73712"/>
    <w:rsid w:val="00A76384"/>
    <w:rsid w:val="00A773D3"/>
    <w:rsid w:val="00A83A0A"/>
    <w:rsid w:val="00A846A4"/>
    <w:rsid w:val="00A86E7A"/>
    <w:rsid w:val="00A90FA9"/>
    <w:rsid w:val="00A914D4"/>
    <w:rsid w:val="00A92958"/>
    <w:rsid w:val="00A93F82"/>
    <w:rsid w:val="00A96A8D"/>
    <w:rsid w:val="00AA0736"/>
    <w:rsid w:val="00AA1EF0"/>
    <w:rsid w:val="00AA24C9"/>
    <w:rsid w:val="00AA3700"/>
    <w:rsid w:val="00AA4B1C"/>
    <w:rsid w:val="00AB1BE4"/>
    <w:rsid w:val="00AB3BB1"/>
    <w:rsid w:val="00AC3964"/>
    <w:rsid w:val="00AD27F6"/>
    <w:rsid w:val="00AD3131"/>
    <w:rsid w:val="00AD402C"/>
    <w:rsid w:val="00AD442C"/>
    <w:rsid w:val="00AE0111"/>
    <w:rsid w:val="00AE1008"/>
    <w:rsid w:val="00AE388B"/>
    <w:rsid w:val="00AE43D6"/>
    <w:rsid w:val="00AE547C"/>
    <w:rsid w:val="00AE5ABD"/>
    <w:rsid w:val="00AE5B13"/>
    <w:rsid w:val="00AF015D"/>
    <w:rsid w:val="00AF02FC"/>
    <w:rsid w:val="00AF11D0"/>
    <w:rsid w:val="00AF29B8"/>
    <w:rsid w:val="00AF2F96"/>
    <w:rsid w:val="00AF5D2E"/>
    <w:rsid w:val="00AF5EEB"/>
    <w:rsid w:val="00AF70F0"/>
    <w:rsid w:val="00AF7D36"/>
    <w:rsid w:val="00B0355A"/>
    <w:rsid w:val="00B03D81"/>
    <w:rsid w:val="00B05038"/>
    <w:rsid w:val="00B07BD0"/>
    <w:rsid w:val="00B10A1A"/>
    <w:rsid w:val="00B1240C"/>
    <w:rsid w:val="00B12A92"/>
    <w:rsid w:val="00B20F02"/>
    <w:rsid w:val="00B258FF"/>
    <w:rsid w:val="00B275B9"/>
    <w:rsid w:val="00B27E95"/>
    <w:rsid w:val="00B303AB"/>
    <w:rsid w:val="00B31FE0"/>
    <w:rsid w:val="00B32813"/>
    <w:rsid w:val="00B344B3"/>
    <w:rsid w:val="00B356E7"/>
    <w:rsid w:val="00B42EC4"/>
    <w:rsid w:val="00B4516E"/>
    <w:rsid w:val="00B4748F"/>
    <w:rsid w:val="00B50164"/>
    <w:rsid w:val="00B506F0"/>
    <w:rsid w:val="00B51007"/>
    <w:rsid w:val="00B513A0"/>
    <w:rsid w:val="00B526A0"/>
    <w:rsid w:val="00B54BA4"/>
    <w:rsid w:val="00B55846"/>
    <w:rsid w:val="00B5656A"/>
    <w:rsid w:val="00B57936"/>
    <w:rsid w:val="00B60F6F"/>
    <w:rsid w:val="00B63B7B"/>
    <w:rsid w:val="00B66524"/>
    <w:rsid w:val="00B667A6"/>
    <w:rsid w:val="00B675AA"/>
    <w:rsid w:val="00B675D3"/>
    <w:rsid w:val="00B67A87"/>
    <w:rsid w:val="00B70CF5"/>
    <w:rsid w:val="00B730FA"/>
    <w:rsid w:val="00B745BE"/>
    <w:rsid w:val="00B76A30"/>
    <w:rsid w:val="00B809CB"/>
    <w:rsid w:val="00B811CF"/>
    <w:rsid w:val="00B90FE0"/>
    <w:rsid w:val="00B94503"/>
    <w:rsid w:val="00B945BD"/>
    <w:rsid w:val="00B96D22"/>
    <w:rsid w:val="00BA004C"/>
    <w:rsid w:val="00BA56B6"/>
    <w:rsid w:val="00BB0CFB"/>
    <w:rsid w:val="00BB0ECF"/>
    <w:rsid w:val="00BB17C2"/>
    <w:rsid w:val="00BB31D2"/>
    <w:rsid w:val="00BB3EEF"/>
    <w:rsid w:val="00BB491C"/>
    <w:rsid w:val="00BB4B76"/>
    <w:rsid w:val="00BB5C24"/>
    <w:rsid w:val="00BB64AA"/>
    <w:rsid w:val="00BC0143"/>
    <w:rsid w:val="00BC048E"/>
    <w:rsid w:val="00BC2072"/>
    <w:rsid w:val="00BC21AD"/>
    <w:rsid w:val="00BC3CD0"/>
    <w:rsid w:val="00BC3E52"/>
    <w:rsid w:val="00BC6F07"/>
    <w:rsid w:val="00BC7274"/>
    <w:rsid w:val="00BD0F60"/>
    <w:rsid w:val="00BD6C22"/>
    <w:rsid w:val="00BD7775"/>
    <w:rsid w:val="00BE5C5E"/>
    <w:rsid w:val="00BE719C"/>
    <w:rsid w:val="00BE7E10"/>
    <w:rsid w:val="00BF4C22"/>
    <w:rsid w:val="00BF777E"/>
    <w:rsid w:val="00C005A3"/>
    <w:rsid w:val="00C010CA"/>
    <w:rsid w:val="00C01F47"/>
    <w:rsid w:val="00C02623"/>
    <w:rsid w:val="00C02CAB"/>
    <w:rsid w:val="00C03AE1"/>
    <w:rsid w:val="00C0505B"/>
    <w:rsid w:val="00C06385"/>
    <w:rsid w:val="00C10792"/>
    <w:rsid w:val="00C1450F"/>
    <w:rsid w:val="00C15576"/>
    <w:rsid w:val="00C15C6E"/>
    <w:rsid w:val="00C17CE8"/>
    <w:rsid w:val="00C20172"/>
    <w:rsid w:val="00C205B1"/>
    <w:rsid w:val="00C20CCE"/>
    <w:rsid w:val="00C22F6A"/>
    <w:rsid w:val="00C235DE"/>
    <w:rsid w:val="00C2548F"/>
    <w:rsid w:val="00C27389"/>
    <w:rsid w:val="00C32935"/>
    <w:rsid w:val="00C32F48"/>
    <w:rsid w:val="00C35F49"/>
    <w:rsid w:val="00C363A7"/>
    <w:rsid w:val="00C37779"/>
    <w:rsid w:val="00C37BE3"/>
    <w:rsid w:val="00C411B3"/>
    <w:rsid w:val="00C41B18"/>
    <w:rsid w:val="00C41B1A"/>
    <w:rsid w:val="00C41E86"/>
    <w:rsid w:val="00C436E1"/>
    <w:rsid w:val="00C46011"/>
    <w:rsid w:val="00C51904"/>
    <w:rsid w:val="00C56FA3"/>
    <w:rsid w:val="00C615F8"/>
    <w:rsid w:val="00C66576"/>
    <w:rsid w:val="00C70630"/>
    <w:rsid w:val="00C71F7B"/>
    <w:rsid w:val="00C7248E"/>
    <w:rsid w:val="00C74680"/>
    <w:rsid w:val="00C75524"/>
    <w:rsid w:val="00C77DC4"/>
    <w:rsid w:val="00C80C4E"/>
    <w:rsid w:val="00C8145A"/>
    <w:rsid w:val="00C838CD"/>
    <w:rsid w:val="00C862AC"/>
    <w:rsid w:val="00C87DC2"/>
    <w:rsid w:val="00C9654D"/>
    <w:rsid w:val="00C97A46"/>
    <w:rsid w:val="00C97E9F"/>
    <w:rsid w:val="00CA39C3"/>
    <w:rsid w:val="00CA6405"/>
    <w:rsid w:val="00CA65F6"/>
    <w:rsid w:val="00CA7BA9"/>
    <w:rsid w:val="00CB0673"/>
    <w:rsid w:val="00CB23A4"/>
    <w:rsid w:val="00CB2F9A"/>
    <w:rsid w:val="00CB44DD"/>
    <w:rsid w:val="00CB5521"/>
    <w:rsid w:val="00CB5D1A"/>
    <w:rsid w:val="00CB6775"/>
    <w:rsid w:val="00CB6D0D"/>
    <w:rsid w:val="00CB6DE3"/>
    <w:rsid w:val="00CC0350"/>
    <w:rsid w:val="00CC0C93"/>
    <w:rsid w:val="00CC2D6E"/>
    <w:rsid w:val="00CC2F13"/>
    <w:rsid w:val="00CC44D0"/>
    <w:rsid w:val="00CC73D2"/>
    <w:rsid w:val="00CD2794"/>
    <w:rsid w:val="00CD41B2"/>
    <w:rsid w:val="00CD512F"/>
    <w:rsid w:val="00CE70EC"/>
    <w:rsid w:val="00CF57DE"/>
    <w:rsid w:val="00CF5C64"/>
    <w:rsid w:val="00D005D0"/>
    <w:rsid w:val="00D01527"/>
    <w:rsid w:val="00D01E20"/>
    <w:rsid w:val="00D05062"/>
    <w:rsid w:val="00D11036"/>
    <w:rsid w:val="00D164C3"/>
    <w:rsid w:val="00D22052"/>
    <w:rsid w:val="00D242A4"/>
    <w:rsid w:val="00D24529"/>
    <w:rsid w:val="00D26540"/>
    <w:rsid w:val="00D307D9"/>
    <w:rsid w:val="00D34335"/>
    <w:rsid w:val="00D359F4"/>
    <w:rsid w:val="00D35E9A"/>
    <w:rsid w:val="00D41754"/>
    <w:rsid w:val="00D42F26"/>
    <w:rsid w:val="00D46D65"/>
    <w:rsid w:val="00D529EE"/>
    <w:rsid w:val="00D53696"/>
    <w:rsid w:val="00D544E0"/>
    <w:rsid w:val="00D5675F"/>
    <w:rsid w:val="00D60F7D"/>
    <w:rsid w:val="00D620C3"/>
    <w:rsid w:val="00D62959"/>
    <w:rsid w:val="00D63599"/>
    <w:rsid w:val="00D64132"/>
    <w:rsid w:val="00D6754F"/>
    <w:rsid w:val="00D67883"/>
    <w:rsid w:val="00D81D16"/>
    <w:rsid w:val="00D85A60"/>
    <w:rsid w:val="00D87691"/>
    <w:rsid w:val="00D94D2F"/>
    <w:rsid w:val="00DA1992"/>
    <w:rsid w:val="00DA614F"/>
    <w:rsid w:val="00DB0639"/>
    <w:rsid w:val="00DB3040"/>
    <w:rsid w:val="00DB3DE0"/>
    <w:rsid w:val="00DB50E4"/>
    <w:rsid w:val="00DB6919"/>
    <w:rsid w:val="00DB7709"/>
    <w:rsid w:val="00DC17E3"/>
    <w:rsid w:val="00DC762D"/>
    <w:rsid w:val="00DD1985"/>
    <w:rsid w:val="00DD1FCF"/>
    <w:rsid w:val="00DD2DF0"/>
    <w:rsid w:val="00DD60BA"/>
    <w:rsid w:val="00DE0C6D"/>
    <w:rsid w:val="00DE131F"/>
    <w:rsid w:val="00DE5148"/>
    <w:rsid w:val="00DE7D20"/>
    <w:rsid w:val="00DF291D"/>
    <w:rsid w:val="00E0104F"/>
    <w:rsid w:val="00E11581"/>
    <w:rsid w:val="00E211AD"/>
    <w:rsid w:val="00E2176B"/>
    <w:rsid w:val="00E26809"/>
    <w:rsid w:val="00E268CE"/>
    <w:rsid w:val="00E30D34"/>
    <w:rsid w:val="00E32B4B"/>
    <w:rsid w:val="00E33B1F"/>
    <w:rsid w:val="00E37F77"/>
    <w:rsid w:val="00E40548"/>
    <w:rsid w:val="00E40AFC"/>
    <w:rsid w:val="00E4199F"/>
    <w:rsid w:val="00E45C57"/>
    <w:rsid w:val="00E479CA"/>
    <w:rsid w:val="00E51CD8"/>
    <w:rsid w:val="00E52468"/>
    <w:rsid w:val="00E52B4E"/>
    <w:rsid w:val="00E53264"/>
    <w:rsid w:val="00E53532"/>
    <w:rsid w:val="00E53E46"/>
    <w:rsid w:val="00E53F44"/>
    <w:rsid w:val="00E54895"/>
    <w:rsid w:val="00E55C27"/>
    <w:rsid w:val="00E57949"/>
    <w:rsid w:val="00E625B9"/>
    <w:rsid w:val="00E62F24"/>
    <w:rsid w:val="00E65FB9"/>
    <w:rsid w:val="00E70512"/>
    <w:rsid w:val="00E725F9"/>
    <w:rsid w:val="00E74DC1"/>
    <w:rsid w:val="00E91F7B"/>
    <w:rsid w:val="00E95307"/>
    <w:rsid w:val="00E9622D"/>
    <w:rsid w:val="00EA1A70"/>
    <w:rsid w:val="00EA30E8"/>
    <w:rsid w:val="00EA3455"/>
    <w:rsid w:val="00EA375F"/>
    <w:rsid w:val="00EA5981"/>
    <w:rsid w:val="00EA6516"/>
    <w:rsid w:val="00EA66D5"/>
    <w:rsid w:val="00EB1F7A"/>
    <w:rsid w:val="00EB3D78"/>
    <w:rsid w:val="00EB4A51"/>
    <w:rsid w:val="00EC0585"/>
    <w:rsid w:val="00EC2D33"/>
    <w:rsid w:val="00EC3E4D"/>
    <w:rsid w:val="00EC401F"/>
    <w:rsid w:val="00EC6CE9"/>
    <w:rsid w:val="00ED1274"/>
    <w:rsid w:val="00ED2B59"/>
    <w:rsid w:val="00ED49F3"/>
    <w:rsid w:val="00ED7DFE"/>
    <w:rsid w:val="00EE5CE3"/>
    <w:rsid w:val="00EE6547"/>
    <w:rsid w:val="00EE6A90"/>
    <w:rsid w:val="00EE7E40"/>
    <w:rsid w:val="00EF0886"/>
    <w:rsid w:val="00EF2E0B"/>
    <w:rsid w:val="00EF3129"/>
    <w:rsid w:val="00EF34B5"/>
    <w:rsid w:val="00EF6E58"/>
    <w:rsid w:val="00EF7B03"/>
    <w:rsid w:val="00F00402"/>
    <w:rsid w:val="00F040BF"/>
    <w:rsid w:val="00F0509C"/>
    <w:rsid w:val="00F0541C"/>
    <w:rsid w:val="00F05FF7"/>
    <w:rsid w:val="00F070D8"/>
    <w:rsid w:val="00F073CE"/>
    <w:rsid w:val="00F122EC"/>
    <w:rsid w:val="00F12CDC"/>
    <w:rsid w:val="00F1347B"/>
    <w:rsid w:val="00F14CF4"/>
    <w:rsid w:val="00F20DA4"/>
    <w:rsid w:val="00F253F7"/>
    <w:rsid w:val="00F2602C"/>
    <w:rsid w:val="00F27B5A"/>
    <w:rsid w:val="00F30691"/>
    <w:rsid w:val="00F30CD4"/>
    <w:rsid w:val="00F3565D"/>
    <w:rsid w:val="00F35E28"/>
    <w:rsid w:val="00F37785"/>
    <w:rsid w:val="00F379F6"/>
    <w:rsid w:val="00F41B4D"/>
    <w:rsid w:val="00F41B9D"/>
    <w:rsid w:val="00F42267"/>
    <w:rsid w:val="00F506EE"/>
    <w:rsid w:val="00F50D0D"/>
    <w:rsid w:val="00F533DB"/>
    <w:rsid w:val="00F572BB"/>
    <w:rsid w:val="00F63122"/>
    <w:rsid w:val="00F63C1B"/>
    <w:rsid w:val="00F651F1"/>
    <w:rsid w:val="00F66C8E"/>
    <w:rsid w:val="00F71FD3"/>
    <w:rsid w:val="00F7354C"/>
    <w:rsid w:val="00F75ACD"/>
    <w:rsid w:val="00F85D9B"/>
    <w:rsid w:val="00F87581"/>
    <w:rsid w:val="00F92A25"/>
    <w:rsid w:val="00F936A7"/>
    <w:rsid w:val="00F93B7E"/>
    <w:rsid w:val="00F95BF5"/>
    <w:rsid w:val="00FA0E03"/>
    <w:rsid w:val="00FA0F0E"/>
    <w:rsid w:val="00FA3777"/>
    <w:rsid w:val="00FA43D0"/>
    <w:rsid w:val="00FA6008"/>
    <w:rsid w:val="00FB4590"/>
    <w:rsid w:val="00FB65EC"/>
    <w:rsid w:val="00FB6EA4"/>
    <w:rsid w:val="00FC01E5"/>
    <w:rsid w:val="00FC4C22"/>
    <w:rsid w:val="00FC696F"/>
    <w:rsid w:val="00FC699F"/>
    <w:rsid w:val="00FC73BE"/>
    <w:rsid w:val="00FD360A"/>
    <w:rsid w:val="00FD403F"/>
    <w:rsid w:val="00FD6175"/>
    <w:rsid w:val="00FD645A"/>
    <w:rsid w:val="00FD7640"/>
    <w:rsid w:val="00FE1008"/>
    <w:rsid w:val="00FE521E"/>
    <w:rsid w:val="00FF191B"/>
    <w:rsid w:val="00FF23A3"/>
    <w:rsid w:val="00FF61DD"/>
    <w:rsid w:val="00FF69BC"/>
    <w:rsid w:val="01812B77"/>
    <w:rsid w:val="02181B8F"/>
    <w:rsid w:val="0365EC68"/>
    <w:rsid w:val="04025939"/>
    <w:rsid w:val="04422F9D"/>
    <w:rsid w:val="0473297D"/>
    <w:rsid w:val="04A86265"/>
    <w:rsid w:val="05FE333D"/>
    <w:rsid w:val="06585298"/>
    <w:rsid w:val="06B50F0E"/>
    <w:rsid w:val="06C9A3E4"/>
    <w:rsid w:val="07089C03"/>
    <w:rsid w:val="07FD3D5F"/>
    <w:rsid w:val="089D2B71"/>
    <w:rsid w:val="08BD9D5D"/>
    <w:rsid w:val="093F12BC"/>
    <w:rsid w:val="09934B49"/>
    <w:rsid w:val="0BC5EF3C"/>
    <w:rsid w:val="0C01409B"/>
    <w:rsid w:val="0C1F891F"/>
    <w:rsid w:val="0C30CE28"/>
    <w:rsid w:val="0C55A169"/>
    <w:rsid w:val="0C846280"/>
    <w:rsid w:val="0C93A41E"/>
    <w:rsid w:val="0CCE2A55"/>
    <w:rsid w:val="0D88550F"/>
    <w:rsid w:val="0E1F46EE"/>
    <w:rsid w:val="0ED6EA35"/>
    <w:rsid w:val="0F4612C2"/>
    <w:rsid w:val="0F8346AB"/>
    <w:rsid w:val="0FF588B8"/>
    <w:rsid w:val="11233B06"/>
    <w:rsid w:val="112C4F36"/>
    <w:rsid w:val="113C759F"/>
    <w:rsid w:val="1184594E"/>
    <w:rsid w:val="11D12689"/>
    <w:rsid w:val="11F2C167"/>
    <w:rsid w:val="12501E8A"/>
    <w:rsid w:val="12F37133"/>
    <w:rsid w:val="1326DE11"/>
    <w:rsid w:val="13AA8552"/>
    <w:rsid w:val="14BAF497"/>
    <w:rsid w:val="14F9CB85"/>
    <w:rsid w:val="1515A2A2"/>
    <w:rsid w:val="15C5FBCA"/>
    <w:rsid w:val="1661A594"/>
    <w:rsid w:val="16AFD59D"/>
    <w:rsid w:val="16B75CB8"/>
    <w:rsid w:val="1721F1FC"/>
    <w:rsid w:val="17347075"/>
    <w:rsid w:val="17B6A39E"/>
    <w:rsid w:val="1817BFD7"/>
    <w:rsid w:val="1895ECB1"/>
    <w:rsid w:val="18EC44B8"/>
    <w:rsid w:val="198B4F8B"/>
    <w:rsid w:val="19DBFC3B"/>
    <w:rsid w:val="1A1BA308"/>
    <w:rsid w:val="1A720584"/>
    <w:rsid w:val="1A7CAB57"/>
    <w:rsid w:val="1B09C9A2"/>
    <w:rsid w:val="1C06D167"/>
    <w:rsid w:val="1CBECCF8"/>
    <w:rsid w:val="1D2D8BF6"/>
    <w:rsid w:val="1D7C3271"/>
    <w:rsid w:val="1DA302D9"/>
    <w:rsid w:val="1DA6A656"/>
    <w:rsid w:val="1DE87617"/>
    <w:rsid w:val="1E1B901F"/>
    <w:rsid w:val="1F807D3A"/>
    <w:rsid w:val="1FCEC390"/>
    <w:rsid w:val="203BC950"/>
    <w:rsid w:val="20671337"/>
    <w:rsid w:val="21046127"/>
    <w:rsid w:val="212FE67A"/>
    <w:rsid w:val="213778CE"/>
    <w:rsid w:val="217B70EC"/>
    <w:rsid w:val="22AFCE50"/>
    <w:rsid w:val="2334F92A"/>
    <w:rsid w:val="236164F2"/>
    <w:rsid w:val="2372D29A"/>
    <w:rsid w:val="23CB2F6F"/>
    <w:rsid w:val="23F17D27"/>
    <w:rsid w:val="2482AFF5"/>
    <w:rsid w:val="2564A1F0"/>
    <w:rsid w:val="2572718E"/>
    <w:rsid w:val="25A50653"/>
    <w:rsid w:val="25D4A658"/>
    <w:rsid w:val="2826C807"/>
    <w:rsid w:val="2873413F"/>
    <w:rsid w:val="287769B5"/>
    <w:rsid w:val="289718AE"/>
    <w:rsid w:val="28B896D4"/>
    <w:rsid w:val="28C37E8C"/>
    <w:rsid w:val="29083118"/>
    <w:rsid w:val="2A056381"/>
    <w:rsid w:val="2A1BB9EB"/>
    <w:rsid w:val="2A712E77"/>
    <w:rsid w:val="2AAF972A"/>
    <w:rsid w:val="2ADA2D2F"/>
    <w:rsid w:val="2AF48E19"/>
    <w:rsid w:val="2B5E87C6"/>
    <w:rsid w:val="2BA31AA1"/>
    <w:rsid w:val="2BD2B57F"/>
    <w:rsid w:val="2BDB6C53"/>
    <w:rsid w:val="2BF268A6"/>
    <w:rsid w:val="2C0FF1B9"/>
    <w:rsid w:val="2C422432"/>
    <w:rsid w:val="2C9128C3"/>
    <w:rsid w:val="2CF93770"/>
    <w:rsid w:val="2D25C5B3"/>
    <w:rsid w:val="2DE861E7"/>
    <w:rsid w:val="2E31A21F"/>
    <w:rsid w:val="2E46B7FE"/>
    <w:rsid w:val="2E58F4E9"/>
    <w:rsid w:val="2F2ECFC0"/>
    <w:rsid w:val="2FA36750"/>
    <w:rsid w:val="30E0F2C7"/>
    <w:rsid w:val="3170E727"/>
    <w:rsid w:val="319C1472"/>
    <w:rsid w:val="31C395A5"/>
    <w:rsid w:val="31E4F674"/>
    <w:rsid w:val="3205948C"/>
    <w:rsid w:val="328B610E"/>
    <w:rsid w:val="33B4F5F5"/>
    <w:rsid w:val="345158A2"/>
    <w:rsid w:val="350DFD11"/>
    <w:rsid w:val="35199CFF"/>
    <w:rsid w:val="358FF832"/>
    <w:rsid w:val="35F7D977"/>
    <w:rsid w:val="36016297"/>
    <w:rsid w:val="3625D318"/>
    <w:rsid w:val="367B08BF"/>
    <w:rsid w:val="36A97B05"/>
    <w:rsid w:val="36DABC5B"/>
    <w:rsid w:val="3833DB2D"/>
    <w:rsid w:val="393AC0C3"/>
    <w:rsid w:val="3A6DDC0B"/>
    <w:rsid w:val="3A72B05C"/>
    <w:rsid w:val="3A86867C"/>
    <w:rsid w:val="3A89C5D2"/>
    <w:rsid w:val="3B023D33"/>
    <w:rsid w:val="3BB95DCE"/>
    <w:rsid w:val="3CCC1E56"/>
    <w:rsid w:val="3CFFC552"/>
    <w:rsid w:val="3D3B687B"/>
    <w:rsid w:val="3D92BD53"/>
    <w:rsid w:val="3E370C1B"/>
    <w:rsid w:val="3E4DC1C9"/>
    <w:rsid w:val="3ED8F366"/>
    <w:rsid w:val="3F05B448"/>
    <w:rsid w:val="3F4849ED"/>
    <w:rsid w:val="3F53D9C6"/>
    <w:rsid w:val="3FA6A943"/>
    <w:rsid w:val="3FF5522A"/>
    <w:rsid w:val="407C18DA"/>
    <w:rsid w:val="409BCCFC"/>
    <w:rsid w:val="40C10FC9"/>
    <w:rsid w:val="4114029C"/>
    <w:rsid w:val="41289D50"/>
    <w:rsid w:val="412C4241"/>
    <w:rsid w:val="413A8C1E"/>
    <w:rsid w:val="4156B988"/>
    <w:rsid w:val="418211F6"/>
    <w:rsid w:val="419E0D93"/>
    <w:rsid w:val="425409D4"/>
    <w:rsid w:val="42C5AFE8"/>
    <w:rsid w:val="4392C146"/>
    <w:rsid w:val="43D2D646"/>
    <w:rsid w:val="44FE77A3"/>
    <w:rsid w:val="45374BCB"/>
    <w:rsid w:val="45F6191E"/>
    <w:rsid w:val="462849AC"/>
    <w:rsid w:val="468EA6CA"/>
    <w:rsid w:val="46A9BDF5"/>
    <w:rsid w:val="470CDE3B"/>
    <w:rsid w:val="470EDA7D"/>
    <w:rsid w:val="489D0F84"/>
    <w:rsid w:val="48FE3A3E"/>
    <w:rsid w:val="4937324D"/>
    <w:rsid w:val="49D9D64C"/>
    <w:rsid w:val="4A61991B"/>
    <w:rsid w:val="4A84B0BF"/>
    <w:rsid w:val="4AA43A77"/>
    <w:rsid w:val="4AB41D78"/>
    <w:rsid w:val="4B7F6438"/>
    <w:rsid w:val="4BC45B27"/>
    <w:rsid w:val="4BEADEC5"/>
    <w:rsid w:val="4C02FA76"/>
    <w:rsid w:val="4C664272"/>
    <w:rsid w:val="4C813F06"/>
    <w:rsid w:val="4D8A5BEB"/>
    <w:rsid w:val="4DCD27CB"/>
    <w:rsid w:val="4E774F8E"/>
    <w:rsid w:val="4F2BD1C0"/>
    <w:rsid w:val="4F679766"/>
    <w:rsid w:val="4FE33ECA"/>
    <w:rsid w:val="503D534B"/>
    <w:rsid w:val="509B8882"/>
    <w:rsid w:val="5137FF63"/>
    <w:rsid w:val="5151E596"/>
    <w:rsid w:val="51EAFBD1"/>
    <w:rsid w:val="51F41419"/>
    <w:rsid w:val="52023A3C"/>
    <w:rsid w:val="521D80F9"/>
    <w:rsid w:val="526AFB48"/>
    <w:rsid w:val="52E7D56A"/>
    <w:rsid w:val="52EC4E73"/>
    <w:rsid w:val="536622FE"/>
    <w:rsid w:val="53BE8987"/>
    <w:rsid w:val="53BF92FB"/>
    <w:rsid w:val="53CDD975"/>
    <w:rsid w:val="5420DE6E"/>
    <w:rsid w:val="54787699"/>
    <w:rsid w:val="54EB6824"/>
    <w:rsid w:val="552BCB8C"/>
    <w:rsid w:val="553ACAB2"/>
    <w:rsid w:val="555F54D3"/>
    <w:rsid w:val="559AB51E"/>
    <w:rsid w:val="565CD1B7"/>
    <w:rsid w:val="576E900D"/>
    <w:rsid w:val="57AF80DE"/>
    <w:rsid w:val="57EEE827"/>
    <w:rsid w:val="581EA7C8"/>
    <w:rsid w:val="58CA70E1"/>
    <w:rsid w:val="5A02D31C"/>
    <w:rsid w:val="5A04677C"/>
    <w:rsid w:val="5B7B3E6B"/>
    <w:rsid w:val="5BD0637D"/>
    <w:rsid w:val="5C8CD6CA"/>
    <w:rsid w:val="5CDFA5D1"/>
    <w:rsid w:val="5D93E882"/>
    <w:rsid w:val="5EB6C3B7"/>
    <w:rsid w:val="5ED9F189"/>
    <w:rsid w:val="5FE6C4AF"/>
    <w:rsid w:val="600FB9B9"/>
    <w:rsid w:val="6025FF1D"/>
    <w:rsid w:val="60E4D35A"/>
    <w:rsid w:val="61C574C6"/>
    <w:rsid w:val="61E6127E"/>
    <w:rsid w:val="62676CB7"/>
    <w:rsid w:val="635B3E51"/>
    <w:rsid w:val="638FB9E8"/>
    <w:rsid w:val="63DB0D38"/>
    <w:rsid w:val="64360120"/>
    <w:rsid w:val="6455F1B0"/>
    <w:rsid w:val="64A734B0"/>
    <w:rsid w:val="64AF7D75"/>
    <w:rsid w:val="659300B5"/>
    <w:rsid w:val="65FB8676"/>
    <w:rsid w:val="66387F68"/>
    <w:rsid w:val="665E7887"/>
    <w:rsid w:val="6692479B"/>
    <w:rsid w:val="677D4922"/>
    <w:rsid w:val="6799D51B"/>
    <w:rsid w:val="67AB7FE2"/>
    <w:rsid w:val="6828F3FA"/>
    <w:rsid w:val="685BBF56"/>
    <w:rsid w:val="686C1E7F"/>
    <w:rsid w:val="68ED5589"/>
    <w:rsid w:val="6A5E5345"/>
    <w:rsid w:val="6ACCBB18"/>
    <w:rsid w:val="6C08CDFE"/>
    <w:rsid w:val="6C4020BE"/>
    <w:rsid w:val="6C535493"/>
    <w:rsid w:val="6D6BB8E2"/>
    <w:rsid w:val="6DB3AF22"/>
    <w:rsid w:val="6DD392FF"/>
    <w:rsid w:val="6DD8EE64"/>
    <w:rsid w:val="6DEA5F97"/>
    <w:rsid w:val="6E2D2B77"/>
    <w:rsid w:val="6EC9BF8A"/>
    <w:rsid w:val="6F3B44BC"/>
    <w:rsid w:val="6F4566EE"/>
    <w:rsid w:val="6FD5DDAB"/>
    <w:rsid w:val="6FDB7E01"/>
    <w:rsid w:val="6FDE1EAE"/>
    <w:rsid w:val="6FF46937"/>
    <w:rsid w:val="708FC2E2"/>
    <w:rsid w:val="70AB67EF"/>
    <w:rsid w:val="70AF1F14"/>
    <w:rsid w:val="715028BB"/>
    <w:rsid w:val="71FA016A"/>
    <w:rsid w:val="7245BFC3"/>
    <w:rsid w:val="726CFBC9"/>
    <w:rsid w:val="7274B67E"/>
    <w:rsid w:val="738F1D04"/>
    <w:rsid w:val="7396CDEA"/>
    <w:rsid w:val="73B787FA"/>
    <w:rsid w:val="74167094"/>
    <w:rsid w:val="74295286"/>
    <w:rsid w:val="745BD6C2"/>
    <w:rsid w:val="74D3F403"/>
    <w:rsid w:val="7501E223"/>
    <w:rsid w:val="75483447"/>
    <w:rsid w:val="75F96E4C"/>
    <w:rsid w:val="76301E00"/>
    <w:rsid w:val="7632D961"/>
    <w:rsid w:val="7689E633"/>
    <w:rsid w:val="76A40AAF"/>
    <w:rsid w:val="7777AB32"/>
    <w:rsid w:val="78710772"/>
    <w:rsid w:val="787CEF02"/>
    <w:rsid w:val="789E475B"/>
    <w:rsid w:val="78A4EB91"/>
    <w:rsid w:val="78D525D5"/>
    <w:rsid w:val="793A8B91"/>
    <w:rsid w:val="79B5D12C"/>
    <w:rsid w:val="7AFD0427"/>
    <w:rsid w:val="7B1B96AA"/>
    <w:rsid w:val="7B26D9B2"/>
    <w:rsid w:val="7B5AD74C"/>
    <w:rsid w:val="7B9AC661"/>
    <w:rsid w:val="7C440388"/>
    <w:rsid w:val="7D54E923"/>
    <w:rsid w:val="7D88726A"/>
    <w:rsid w:val="7E540731"/>
    <w:rsid w:val="7E8422E3"/>
    <w:rsid w:val="7EB3C2F1"/>
    <w:rsid w:val="7F21249E"/>
    <w:rsid w:val="7F22E205"/>
    <w:rsid w:val="7F50DBA6"/>
    <w:rsid w:val="7F6AABA0"/>
    <w:rsid w:val="7F743CB6"/>
    <w:rsid w:val="7F7D69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A5D8F"/>
    <w:pPr>
      <w:keepLines/>
      <w:spacing w:after="220" w:line="360" w:lineRule="auto"/>
    </w:pPr>
    <w:rPr>
      <w:rFonts w:ascii="Arial" w:hAnsi="Arial"/>
    </w:rPr>
  </w:style>
  <w:style w:type="paragraph" w:styleId="Heading1">
    <w:name w:val="heading 1"/>
    <w:basedOn w:val="Normal"/>
    <w:next w:val="Normal"/>
    <w:link w:val="Heading1Char"/>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Heading2">
    <w:name w:val="heading 2"/>
    <w:basedOn w:val="Heading1"/>
    <w:next w:val="Normal"/>
    <w:link w:val="Heading2Char"/>
    <w:autoRedefine/>
    <w:uiPriority w:val="9"/>
    <w:unhideWhenUsed/>
    <w:rsid w:val="002418E5"/>
    <w:pPr>
      <w:numPr>
        <w:ilvl w:val="1"/>
      </w:numPr>
      <w:contextualSpacing/>
      <w:outlineLvl w:val="1"/>
    </w:pPr>
    <w:rPr>
      <w:bCs w:val="0"/>
      <w:iCs/>
      <w:szCs w:val="28"/>
    </w:rPr>
  </w:style>
  <w:style w:type="paragraph" w:styleId="Heading3">
    <w:name w:val="heading 3"/>
    <w:basedOn w:val="Heading2"/>
    <w:next w:val="Normal"/>
    <w:link w:val="Heading3Char"/>
    <w:autoRedefine/>
    <w:uiPriority w:val="9"/>
    <w:unhideWhenUsed/>
    <w:rsid w:val="002418E5"/>
    <w:pPr>
      <w:numPr>
        <w:ilvl w:val="2"/>
      </w:numPr>
      <w:outlineLvl w:val="2"/>
    </w:pPr>
    <w:rPr>
      <w:bCs/>
      <w:szCs w:val="26"/>
    </w:rPr>
  </w:style>
  <w:style w:type="paragraph" w:styleId="Heading4">
    <w:name w:val="heading 4"/>
    <w:basedOn w:val="Heading3"/>
    <w:next w:val="Normal"/>
    <w:link w:val="Heading4Char"/>
    <w:autoRedefine/>
    <w:uiPriority w:val="9"/>
    <w:unhideWhenUsed/>
    <w:rsid w:val="002418E5"/>
    <w:pPr>
      <w:numPr>
        <w:ilvl w:val="3"/>
      </w:numPr>
      <w:tabs>
        <w:tab w:val="left" w:pos="284"/>
      </w:tabs>
      <w:outlineLvl w:val="3"/>
    </w:pPr>
    <w:rPr>
      <w:bCs w:val="0"/>
      <w:szCs w:val="28"/>
    </w:rPr>
  </w:style>
  <w:style w:type="paragraph" w:styleId="Heading5">
    <w:name w:val="heading 5"/>
    <w:basedOn w:val="Heading4"/>
    <w:next w:val="Normal"/>
    <w:link w:val="Heading5Char"/>
    <w:autoRedefine/>
    <w:uiPriority w:val="9"/>
    <w:unhideWhenUsed/>
    <w:rsid w:val="002418E5"/>
    <w:pPr>
      <w:numPr>
        <w:ilvl w:val="4"/>
      </w:numPr>
      <w:outlineLvl w:val="4"/>
    </w:pPr>
    <w:rPr>
      <w:bCs/>
      <w:i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E78"/>
    <w:rPr>
      <w:rFonts w:ascii="Arial" w:eastAsiaTheme="majorEastAsia" w:hAnsi="Arial" w:cs="Times New Roman"/>
      <w:b/>
      <w:bCs/>
      <w:kern w:val="32"/>
      <w:sz w:val="36"/>
      <w:szCs w:val="32"/>
      <w:lang w:val="en-US" w:bidi="en-US"/>
    </w:rPr>
  </w:style>
  <w:style w:type="character" w:customStyle="1" w:styleId="Heading2Char">
    <w:name w:val="Heading 2 Char"/>
    <w:basedOn w:val="DefaultParagraphFont"/>
    <w:link w:val="Heading2"/>
    <w:uiPriority w:val="9"/>
    <w:rsid w:val="002418E5"/>
    <w:rPr>
      <w:rFonts w:ascii="Arial" w:eastAsiaTheme="majorEastAsia" w:hAnsi="Arial" w:cs="Times New Roman"/>
      <w:b/>
      <w:iCs/>
      <w:kern w:val="32"/>
      <w:szCs w:val="28"/>
      <w:lang w:val="en-US" w:bidi="en-US"/>
    </w:rPr>
  </w:style>
  <w:style w:type="character" w:customStyle="1" w:styleId="Heading3Char">
    <w:name w:val="Heading 3 Char"/>
    <w:basedOn w:val="DefaultParagraphFont"/>
    <w:link w:val="Heading3"/>
    <w:uiPriority w:val="9"/>
    <w:rsid w:val="002418E5"/>
    <w:rPr>
      <w:rFonts w:ascii="Arial" w:eastAsiaTheme="majorEastAsia" w:hAnsi="Arial" w:cs="Times New Roman"/>
      <w:b/>
      <w:bCs/>
      <w:iCs/>
      <w:kern w:val="32"/>
      <w:szCs w:val="26"/>
      <w:lang w:val="en-US" w:bidi="en-US"/>
    </w:rPr>
  </w:style>
  <w:style w:type="character" w:customStyle="1" w:styleId="Heading4Char">
    <w:name w:val="Heading 4 Char"/>
    <w:basedOn w:val="DefaultParagraphFont"/>
    <w:link w:val="Heading4"/>
    <w:uiPriority w:val="9"/>
    <w:rsid w:val="002418E5"/>
    <w:rPr>
      <w:rFonts w:ascii="Arial" w:eastAsiaTheme="majorEastAsia" w:hAnsi="Arial" w:cs="Times New Roman"/>
      <w:b/>
      <w:iCs/>
      <w:kern w:val="32"/>
      <w:szCs w:val="28"/>
      <w:lang w:val="en-US" w:bidi="en-US"/>
    </w:rPr>
  </w:style>
  <w:style w:type="character" w:customStyle="1" w:styleId="Heading5Char">
    <w:name w:val="Heading 5 Char"/>
    <w:basedOn w:val="DefaultParagraphFont"/>
    <w:link w:val="Heading5"/>
    <w:uiPriority w:val="9"/>
    <w:rsid w:val="002418E5"/>
    <w:rPr>
      <w:rFonts w:ascii="Arial" w:eastAsiaTheme="majorEastAsia" w:hAnsi="Arial" w:cs="Times New Roman"/>
      <w:b/>
      <w:bCs/>
      <w:kern w:val="32"/>
      <w:szCs w:val="26"/>
      <w:lang w:val="en-US" w:bidi="en-US"/>
    </w:rPr>
  </w:style>
  <w:style w:type="paragraph" w:styleId="BalloonText">
    <w:name w:val="Balloon Text"/>
    <w:basedOn w:val="Normal"/>
    <w:link w:val="BalloonTextChar"/>
    <w:uiPriority w:val="99"/>
    <w:semiHidden/>
    <w:unhideWhenUsed/>
    <w:rsid w:val="006E4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CD7"/>
    <w:rPr>
      <w:rFonts w:ascii="Segoe UI" w:hAnsi="Segoe UI" w:cs="Segoe UI"/>
      <w:sz w:val="18"/>
      <w:szCs w:val="18"/>
      <w:lang w:val="en-US"/>
    </w:rPr>
  </w:style>
  <w:style w:type="paragraph" w:customStyle="1" w:styleId="05-Boilerplate">
    <w:name w:val="05-Boilerplate"/>
    <w:basedOn w:val="Normal"/>
    <w:qFormat/>
    <w:rsid w:val="005355F0"/>
    <w:pPr>
      <w:spacing w:before="220" w:line="240" w:lineRule="auto"/>
    </w:pPr>
    <w:rPr>
      <w:rFonts w:eastAsia="Calibri" w:cs="Times New Roman"/>
      <w:sz w:val="20"/>
      <w:szCs w:val="24"/>
      <w:lang w:eastAsia="de-DE"/>
    </w:rPr>
  </w:style>
  <w:style w:type="character" w:styleId="CommentReference">
    <w:name w:val="annotation reference"/>
    <w:basedOn w:val="DefaultParagraphFont"/>
    <w:uiPriority w:val="99"/>
    <w:semiHidden/>
    <w:unhideWhenUsed/>
    <w:rsid w:val="006E4CD7"/>
    <w:rPr>
      <w:sz w:val="16"/>
      <w:szCs w:val="16"/>
    </w:rPr>
  </w:style>
  <w:style w:type="paragraph" w:styleId="CommentText">
    <w:name w:val="annotation text"/>
    <w:basedOn w:val="Normal"/>
    <w:link w:val="CommentTextChar"/>
    <w:uiPriority w:val="99"/>
    <w:unhideWhenUsed/>
    <w:rsid w:val="006E4CD7"/>
    <w:pPr>
      <w:spacing w:line="240" w:lineRule="auto"/>
    </w:pPr>
    <w:rPr>
      <w:sz w:val="20"/>
      <w:szCs w:val="20"/>
    </w:rPr>
  </w:style>
  <w:style w:type="character" w:customStyle="1" w:styleId="CommentTextChar">
    <w:name w:val="Comment Text Char"/>
    <w:basedOn w:val="DefaultParagraphFont"/>
    <w:link w:val="CommentText"/>
    <w:uiPriority w:val="99"/>
    <w:rsid w:val="006E4CD7"/>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6E4CD7"/>
    <w:rPr>
      <w:b/>
      <w:bCs/>
    </w:rPr>
  </w:style>
  <w:style w:type="character" w:customStyle="1" w:styleId="CommentSubjectChar">
    <w:name w:val="Comment Subject Char"/>
    <w:basedOn w:val="CommentTextChar"/>
    <w:link w:val="CommentSubject"/>
    <w:uiPriority w:val="99"/>
    <w:semiHidden/>
    <w:rsid w:val="006E4CD7"/>
    <w:rPr>
      <w:rFonts w:ascii="Arial" w:hAnsi="Arial"/>
      <w:b/>
      <w:bCs/>
      <w:sz w:val="20"/>
      <w:szCs w:val="20"/>
      <w:lang w:val="en-US"/>
    </w:rPr>
  </w:style>
  <w:style w:type="paragraph" w:styleId="Footer">
    <w:name w:val="footer"/>
    <w:basedOn w:val="Normal"/>
    <w:link w:val="FooterChar"/>
    <w:uiPriority w:val="99"/>
    <w:unhideWhenUsed/>
    <w:rsid w:val="006E4C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4CD7"/>
    <w:rPr>
      <w:rFonts w:ascii="Arial" w:hAnsi="Arial"/>
      <w:lang w:val="en-US"/>
    </w:rPr>
  </w:style>
  <w:style w:type="paragraph" w:customStyle="1" w:styleId="09-Footer">
    <w:name w:val="09-Footer"/>
    <w:basedOn w:val="Footer"/>
    <w:qFormat/>
    <w:rsid w:val="006E4CD7"/>
    <w:pPr>
      <w:tabs>
        <w:tab w:val="clear" w:pos="9072"/>
        <w:tab w:val="right" w:pos="9639"/>
      </w:tabs>
      <w:spacing w:line="220" w:lineRule="exact"/>
    </w:pPr>
    <w:rPr>
      <w:rFonts w:eastAsia="Calibri" w:cs="Times New Roman"/>
      <w:bCs/>
      <w:sz w:val="18"/>
      <w:szCs w:val="24"/>
      <w:lang w:eastAsia="de-DE"/>
    </w:rPr>
  </w:style>
  <w:style w:type="paragraph" w:styleId="Header">
    <w:name w:val="header"/>
    <w:basedOn w:val="Normal"/>
    <w:link w:val="HeaderChar"/>
    <w:uiPriority w:val="99"/>
    <w:unhideWhenUsed/>
    <w:rsid w:val="006E4C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4CD7"/>
    <w:rPr>
      <w:rFonts w:ascii="Arial" w:hAnsi="Arial"/>
      <w:lang w:val="en-US"/>
    </w:rPr>
  </w:style>
  <w:style w:type="paragraph" w:customStyle="1" w:styleId="08-SubheadContact">
    <w:name w:val="08-Subhead Contact"/>
    <w:basedOn w:val="Normal"/>
    <w:next w:val="Normal"/>
    <w:qFormat/>
    <w:rsid w:val="009C40BB"/>
    <w:pPr>
      <w:spacing w:before="480" w:after="0" w:line="240" w:lineRule="auto"/>
      <w:contextualSpacing/>
    </w:pPr>
    <w:rPr>
      <w:rFonts w:eastAsia="Calibri" w:cs="Times New Roman"/>
      <w:b/>
      <w:szCs w:val="24"/>
      <w:lang w:eastAsia="de-DE"/>
    </w:rPr>
  </w:style>
  <w:style w:type="paragraph" w:styleId="ListParagraph">
    <w:name w:val="List Paragraph"/>
    <w:basedOn w:val="Normal"/>
    <w:uiPriority w:val="34"/>
    <w:qFormat/>
    <w:rsid w:val="006E4CD7"/>
    <w:pPr>
      <w:ind w:left="720"/>
      <w:contextualSpacing/>
    </w:pPr>
    <w:rPr>
      <w:rFonts w:eastAsia="Calibri" w:cs="Times New Roman"/>
      <w:szCs w:val="24"/>
      <w:lang w:eastAsia="de-DE"/>
    </w:rPr>
  </w:style>
  <w:style w:type="paragraph" w:customStyle="1" w:styleId="03-Text">
    <w:name w:val="03-Text"/>
    <w:basedOn w:val="Normal"/>
    <w:next w:val="Normal"/>
    <w:qFormat/>
    <w:rsid w:val="007D1510"/>
    <w:rPr>
      <w:rFonts w:eastAsia="Calibri" w:cs="Times New Roman"/>
      <w:szCs w:val="24"/>
      <w:lang w:eastAsia="de-DE"/>
    </w:rPr>
  </w:style>
  <w:style w:type="paragraph" w:customStyle="1" w:styleId="12-Title">
    <w:name w:val="12-Title"/>
    <w:basedOn w:val="Header"/>
    <w:qFormat/>
    <w:rsid w:val="006E4CD7"/>
    <w:pPr>
      <w:jc w:val="right"/>
    </w:pPr>
    <w:rPr>
      <w:rFonts w:eastAsia="Calibri" w:cs="Times New Roman"/>
      <w:sz w:val="36"/>
      <w:szCs w:val="24"/>
      <w:lang w:eastAsia="de-DE"/>
    </w:rPr>
  </w:style>
  <w:style w:type="paragraph" w:styleId="NoSpacing">
    <w:name w:val="No Spacing"/>
    <w:uiPriority w:val="1"/>
    <w:rsid w:val="00E37F77"/>
    <w:pPr>
      <w:keepLines/>
      <w:spacing w:after="0" w:line="240" w:lineRule="auto"/>
    </w:pPr>
    <w:rPr>
      <w:rFonts w:ascii="Arial" w:hAnsi="Arial"/>
    </w:rPr>
  </w:style>
  <w:style w:type="paragraph" w:customStyle="1" w:styleId="01-Headline">
    <w:name w:val="01-Headline"/>
    <w:basedOn w:val="Heading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leGrid">
    <w:name w:val="Table Grid"/>
    <w:basedOn w:val="TableNormal"/>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DefaultParagraphFont"/>
    <w:uiPriority w:val="99"/>
    <w:unhideWhenUsed/>
    <w:rsid w:val="009C40BB"/>
    <w:rPr>
      <w:color w:val="0563C1" w:themeColor="hyperlink"/>
      <w:u w:val="single"/>
    </w:rPr>
  </w:style>
  <w:style w:type="character" w:customStyle="1" w:styleId="NichtaufgelsteErwhnung1">
    <w:name w:val="Nicht aufgelöste Erwähnung1"/>
    <w:basedOn w:val="DefaultParagraphFont"/>
    <w:uiPriority w:val="99"/>
    <w:semiHidden/>
    <w:unhideWhenUsed/>
    <w:rsid w:val="009C40BB"/>
    <w:rPr>
      <w:color w:val="808080"/>
      <w:shd w:val="clear" w:color="auto" w:fill="E6E6E6"/>
    </w:rPr>
  </w:style>
  <w:style w:type="character" w:customStyle="1" w:styleId="NichtaufgelsteErwhnung2">
    <w:name w:val="Nicht aufgelöste Erwähnung2"/>
    <w:basedOn w:val="DefaultParagraphFon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Normal"/>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UnresolvedMention">
    <w:name w:val="Unresolved Mention"/>
    <w:basedOn w:val="DefaultParagraphFont"/>
    <w:uiPriority w:val="99"/>
    <w:semiHidden/>
    <w:unhideWhenUsed/>
    <w:rsid w:val="00874EF9"/>
    <w:rPr>
      <w:color w:val="605E5C"/>
      <w:shd w:val="clear" w:color="auto" w:fill="E1DFDD"/>
    </w:rPr>
  </w:style>
  <w:style w:type="character" w:styleId="FollowedHyperlink">
    <w:name w:val="FollowedHyperlink"/>
    <w:basedOn w:val="DefaultParagraphFont"/>
    <w:uiPriority w:val="99"/>
    <w:semiHidden/>
    <w:unhideWhenUsed/>
    <w:rsid w:val="00FD360A"/>
    <w:rPr>
      <w:color w:val="954F72" w:themeColor="followedHyperlink"/>
      <w:u w:val="single"/>
    </w:rPr>
  </w:style>
  <w:style w:type="paragraph" w:styleId="Revision">
    <w:name w:val="Revision"/>
    <w:hidden/>
    <w:uiPriority w:val="99"/>
    <w:semiHidden/>
    <w:rsid w:val="007F3C81"/>
    <w:pPr>
      <w:spacing w:after="0" w:line="240" w:lineRule="auto"/>
    </w:pPr>
    <w:rPr>
      <w:rFonts w:ascii="Arial" w:hAnsi="Arial"/>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6F0975"/>
  </w:style>
  <w:style w:type="character" w:customStyle="1" w:styleId="eop">
    <w:name w:val="eop"/>
    <w:basedOn w:val="DefaultParagraphFont"/>
    <w:rsid w:val="006F0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84551">
      <w:bodyDiv w:val="1"/>
      <w:marLeft w:val="0"/>
      <w:marRight w:val="0"/>
      <w:marTop w:val="0"/>
      <w:marBottom w:val="0"/>
      <w:divBdr>
        <w:top w:val="none" w:sz="0" w:space="0" w:color="auto"/>
        <w:left w:val="none" w:sz="0" w:space="0" w:color="auto"/>
        <w:bottom w:val="none" w:sz="0" w:space="0" w:color="auto"/>
        <w:right w:val="none" w:sz="0" w:space="0" w:color="auto"/>
      </w:divBdr>
    </w:div>
    <w:div w:id="603733850">
      <w:bodyDiv w:val="1"/>
      <w:marLeft w:val="0"/>
      <w:marRight w:val="0"/>
      <w:marTop w:val="0"/>
      <w:marBottom w:val="0"/>
      <w:divBdr>
        <w:top w:val="none" w:sz="0" w:space="0" w:color="auto"/>
        <w:left w:val="none" w:sz="0" w:space="0" w:color="auto"/>
        <w:bottom w:val="none" w:sz="0" w:space="0" w:color="auto"/>
        <w:right w:val="none" w:sz="0" w:space="0" w:color="auto"/>
      </w:divBdr>
    </w:div>
    <w:div w:id="1154032954">
      <w:bodyDiv w:val="1"/>
      <w:marLeft w:val="0"/>
      <w:marRight w:val="0"/>
      <w:marTop w:val="0"/>
      <w:marBottom w:val="0"/>
      <w:divBdr>
        <w:top w:val="none" w:sz="0" w:space="0" w:color="auto"/>
        <w:left w:val="none" w:sz="0" w:space="0" w:color="auto"/>
        <w:bottom w:val="none" w:sz="0" w:space="0" w:color="auto"/>
        <w:right w:val="none" w:sz="0" w:space="0" w:color="auto"/>
      </w:divBdr>
    </w:div>
    <w:div w:id="1809667621">
      <w:bodyDiv w:val="1"/>
      <w:marLeft w:val="0"/>
      <w:marRight w:val="0"/>
      <w:marTop w:val="0"/>
      <w:marBottom w:val="0"/>
      <w:divBdr>
        <w:top w:val="none" w:sz="0" w:space="0" w:color="auto"/>
        <w:left w:val="none" w:sz="0" w:space="0" w:color="auto"/>
        <w:bottom w:val="none" w:sz="0" w:space="0" w:color="auto"/>
        <w:right w:val="none" w:sz="0" w:space="0" w:color="auto"/>
      </w:divBdr>
    </w:div>
    <w:div w:id="200700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c9c580f-c27e-46f1-9198-6356d0d94037">
      <Terms xmlns="http://schemas.microsoft.com/office/infopath/2007/PartnerControls"/>
    </lcf76f155ced4ddcb4097134ff3c332f>
    <TaxCatchAll xmlns="25f0c95f-fe66-4baf-87b5-001c4ef7241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DC0229411FCD542BADE7319FD814487" ma:contentTypeVersion="16" ma:contentTypeDescription="Crée un document." ma:contentTypeScope="" ma:versionID="d16143b718a4e727cbdab34c74dcc0af">
  <xsd:schema xmlns:xsd="http://www.w3.org/2001/XMLSchema" xmlns:xs="http://www.w3.org/2001/XMLSchema" xmlns:p="http://schemas.microsoft.com/office/2006/metadata/properties" xmlns:ns2="5c9c580f-c27e-46f1-9198-6356d0d94037" xmlns:ns3="25f0c95f-fe66-4baf-87b5-001c4ef7241b" targetNamespace="http://schemas.microsoft.com/office/2006/metadata/properties" ma:root="true" ma:fieldsID="149ab6f7a1fb105e362be883c693bc5c" ns2:_="" ns3:_="">
    <xsd:import namespace="5c9c580f-c27e-46f1-9198-6356d0d94037"/>
    <xsd:import namespace="25f0c95f-fe66-4baf-87b5-001c4ef724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c580f-c27e-46f1-9198-6356d0d94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f0c95f-fe66-4baf-87b5-001c4ef7241b"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371e96b7-30f1-4496-bbec-2cef9cbdbcc8}" ma:internalName="TaxCatchAll" ma:showField="CatchAllData" ma:web="25f0c95f-fe66-4baf-87b5-001c4ef724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870969-5009-4612-AE31-9BA28E67C7E7}">
  <ds:schemaRefs>
    <ds:schemaRef ds:uri="http://schemas.microsoft.com/office/2006/metadata/properties"/>
    <ds:schemaRef ds:uri="http://schemas.microsoft.com/office/infopath/2007/PartnerControls"/>
    <ds:schemaRef ds:uri="5c9c580f-c27e-46f1-9198-6356d0d94037"/>
    <ds:schemaRef ds:uri="25f0c95f-fe66-4baf-87b5-001c4ef7241b"/>
  </ds:schemaRefs>
</ds:datastoreItem>
</file>

<file path=customXml/itemProps2.xml><?xml version="1.0" encoding="utf-8"?>
<ds:datastoreItem xmlns:ds="http://schemas.openxmlformats.org/officeDocument/2006/customXml" ds:itemID="{FC60C8CB-F116-400A-80A8-9C9A6055E862}">
  <ds:schemaRefs>
    <ds:schemaRef ds:uri="http://schemas.openxmlformats.org/officeDocument/2006/bibliography"/>
  </ds:schemaRefs>
</ds:datastoreItem>
</file>

<file path=customXml/itemProps3.xml><?xml version="1.0" encoding="utf-8"?>
<ds:datastoreItem xmlns:ds="http://schemas.openxmlformats.org/officeDocument/2006/customXml" ds:itemID="{9EAF7062-141F-4AC0-93F1-8978356D1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c580f-c27e-46f1-9198-6356d0d94037"/>
    <ds:schemaRef ds:uri="25f0c95f-fe66-4baf-87b5-001c4ef72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AC5425-772B-4894-ACC7-C6B973B26C5D}">
  <ds:schemaRefs>
    <ds:schemaRef ds:uri="http://schemas.microsoft.com/sharepoint/v3/contenttype/forms"/>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1673</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2023-02-13T06:26:00Z</dcterms:created>
  <dcterms:modified xsi:type="dcterms:W3CDTF">2023-02-13T11:06:00Z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06a9c5-d130-408c-bc8e-3b5ecdb17aa0_Name">
    <vt:lpwstr>Recipients Have Full Control​</vt:lpwstr>
  </property>
  <property fmtid="{D5CDD505-2E9C-101B-9397-08002B2CF9AE}" pid="3" name="Order">
    <vt:i4>4493200</vt:i4>
  </property>
  <property fmtid="{D5CDD505-2E9C-101B-9397-08002B2CF9AE}" pid="4" name="MSIP_Label_6006a9c5-d130-408c-bc8e-3b5ecdb17aa0_Enabled">
    <vt:lpwstr>true</vt:lpwstr>
  </property>
  <property fmtid="{D5CDD505-2E9C-101B-9397-08002B2CF9AE}" pid="5" name="xd_ProgID">
    <vt:lpwstr/>
  </property>
  <property fmtid="{D5CDD505-2E9C-101B-9397-08002B2CF9AE}" pid="6" name="MediaServiceImageTags">
    <vt:lpwstr/>
  </property>
  <property fmtid="{D5CDD505-2E9C-101B-9397-08002B2CF9AE}" pid="7" name="ComplianceAssetId">
    <vt:lpwstr/>
  </property>
  <property fmtid="{D5CDD505-2E9C-101B-9397-08002B2CF9AE}" pid="8" name="TemplateUrl">
    <vt:lpwstr/>
  </property>
  <property fmtid="{D5CDD505-2E9C-101B-9397-08002B2CF9AE}" pid="9" name="MSIP_Label_6006a9c5-d130-408c-bc8e-3b5ecdb17aa0_SetDate">
    <vt:lpwstr>2022-05-23T09:56:21Z</vt:lpwstr>
  </property>
  <property fmtid="{D5CDD505-2E9C-101B-9397-08002B2CF9AE}" pid="10" name="_ExtendedDescription">
    <vt:lpwstr/>
  </property>
  <property fmtid="{D5CDD505-2E9C-101B-9397-08002B2CF9AE}" pid="11" name="MSIP_Label_6006a9c5-d130-408c-bc8e-3b5ecdb17aa0_ActionId">
    <vt:lpwstr>34c789aa-0cdd-4da4-83e3-525f6953e907</vt:lpwstr>
  </property>
  <property fmtid="{D5CDD505-2E9C-101B-9397-08002B2CF9AE}" pid="12" name="TriggerFlowInfo">
    <vt:lpwstr/>
  </property>
  <property fmtid="{D5CDD505-2E9C-101B-9397-08002B2CF9AE}" pid="13" name="MSIP_Label_6006a9c5-d130-408c-bc8e-3b5ecdb17aa0_Method">
    <vt:lpwstr>Standard</vt:lpwstr>
  </property>
  <property fmtid="{D5CDD505-2E9C-101B-9397-08002B2CF9AE}" pid="14" name="MSIP_Label_6006a9c5-d130-408c-bc8e-3b5ecdb17aa0_SiteId">
    <vt:lpwstr>8d4b558f-7b2e-40ba-ad1f-e04d79e6265a</vt:lpwstr>
  </property>
  <property fmtid="{D5CDD505-2E9C-101B-9397-08002B2CF9AE}" pid="15" name="MSIP_Label_6006a9c5-d130-408c-bc8e-3b5ecdb17aa0_ContentBits">
    <vt:lpwstr>2</vt:lpwstr>
  </property>
  <property fmtid="{D5CDD505-2E9C-101B-9397-08002B2CF9AE}" pid="16" name="xd_Signature">
    <vt:bool>false</vt:bool>
  </property>
  <property fmtid="{D5CDD505-2E9C-101B-9397-08002B2CF9AE}" pid="17" name="ClassificationContentMarkingFooterFontProps">
    <vt:lpwstr>#000000,8,Arial</vt:lpwstr>
  </property>
  <property fmtid="{D5CDD505-2E9C-101B-9397-08002B2CF9AE}" pid="18" name="ClassificationContentMarkingFooterText">
    <vt:lpwstr>Internal</vt:lpwstr>
  </property>
  <property fmtid="{D5CDD505-2E9C-101B-9397-08002B2CF9AE}" pid="19" name="ContentTypeId">
    <vt:lpwstr>0x010100AD0449ABF02DDA4CADD3DC294130D322</vt:lpwstr>
  </property>
  <property fmtid="{D5CDD505-2E9C-101B-9397-08002B2CF9AE}" pid="20" name="ClassificationContentMarkingFooterShapeIds">
    <vt:lpwstr>c,26,27,28</vt:lpwstr>
  </property>
</Properties>
</file>