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2E797B2A" w:rsidR="005A5D8F" w:rsidRPr="00216088" w:rsidRDefault="005A5D8F" w:rsidP="005F042A">
      <w:pPr>
        <w:pStyle w:val="01-Headline"/>
      </w:pPr>
      <w:r w:rsidRPr="00216088">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5590BD47"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DA24FA3"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906BB7">
        <w:t>AutoBild: Continental-Reifen ist „Grüner Reifen des Jahres“ und „Eco Meister“</w:t>
      </w:r>
    </w:p>
    <w:p w14:paraId="3F1ED303" w14:textId="0F200CDE" w:rsidR="00480DA3" w:rsidRPr="00906BB7" w:rsidRDefault="00906BB7" w:rsidP="00480DA3">
      <w:pPr>
        <w:pStyle w:val="02-Bullet"/>
      </w:pPr>
      <w:proofErr w:type="spellStart"/>
      <w:r w:rsidRPr="00906BB7">
        <w:t>P</w:t>
      </w:r>
      <w:r>
        <w:t>r</w:t>
      </w:r>
      <w:r w:rsidRPr="00906BB7">
        <w:t>emiumContact</w:t>
      </w:r>
      <w:proofErr w:type="spellEnd"/>
      <w:r w:rsidRPr="00906BB7">
        <w:t xml:space="preserve"> 7 fährt beim </w:t>
      </w:r>
      <w:r>
        <w:t>T</w:t>
      </w:r>
      <w:r w:rsidRPr="00906BB7">
        <w:t>est an E-Au</w:t>
      </w:r>
      <w:r>
        <w:t>to gleich zwei Auszeichnungen ein</w:t>
      </w:r>
    </w:p>
    <w:p w14:paraId="4B56A159" w14:textId="1895CDFF" w:rsidR="00A311B4" w:rsidRDefault="00906BB7" w:rsidP="00870BA4">
      <w:pPr>
        <w:pStyle w:val="02-Bullet"/>
      </w:pPr>
      <w:proofErr w:type="spellStart"/>
      <w:r>
        <w:t>AutoBild</w:t>
      </w:r>
      <w:proofErr w:type="spellEnd"/>
      <w:r>
        <w:t>: „Vorbildliches Engagement für saubere Umwelt unter Einhaltung aller Sicherheitsstandards“</w:t>
      </w:r>
    </w:p>
    <w:p w14:paraId="38A69FA8" w14:textId="2938B2FA" w:rsidR="002D2362" w:rsidRPr="00480DA3" w:rsidRDefault="002D2362" w:rsidP="00870BA4">
      <w:pPr>
        <w:pStyle w:val="02-Bullet"/>
      </w:pPr>
      <w:r>
        <w:t xml:space="preserve">Ergebnisse bestätigen </w:t>
      </w:r>
      <w:r w:rsidR="002D6E1F">
        <w:t>Produktstrategie von Continental Reifen</w:t>
      </w:r>
    </w:p>
    <w:p w14:paraId="0B415F66" w14:textId="649CF386" w:rsidR="00E95B5A" w:rsidRPr="00410360" w:rsidRDefault="00E95B5A" w:rsidP="00410360">
      <w:pPr>
        <w:pStyle w:val="03-Text"/>
      </w:pPr>
      <w:r w:rsidRPr="00410360">
        <w:t xml:space="preserve">Hannover, </w:t>
      </w:r>
      <w:r w:rsidR="00906BB7" w:rsidRPr="00410360">
        <w:t>1</w:t>
      </w:r>
      <w:r w:rsidR="0030731D">
        <w:t>7</w:t>
      </w:r>
      <w:r w:rsidRPr="00410360">
        <w:t xml:space="preserve">. </w:t>
      </w:r>
      <w:r w:rsidR="007347F2" w:rsidRPr="00410360">
        <w:t>April</w:t>
      </w:r>
      <w:r w:rsidRPr="00410360">
        <w:t xml:space="preserve"> 2024.</w:t>
      </w:r>
      <w:r w:rsidR="005A5D8F" w:rsidRPr="00410360">
        <w:t xml:space="preserve"> </w:t>
      </w:r>
      <w:r w:rsidR="00906BB7" w:rsidRPr="00410360">
        <w:t xml:space="preserve">Unter der Überschrift „Reifen unter Strom“ berichtet die </w:t>
      </w:r>
      <w:proofErr w:type="spellStart"/>
      <w:r w:rsidR="00906BB7" w:rsidRPr="00410360">
        <w:t>AutoBild</w:t>
      </w:r>
      <w:proofErr w:type="spellEnd"/>
      <w:r w:rsidR="00906BB7" w:rsidRPr="00410360">
        <w:t xml:space="preserve"> über ihren Test von Sommerreifen an E-Autos (Heft 24, 18.04.24). Unter acht Wettbewerbern fuhr der </w:t>
      </w:r>
      <w:proofErr w:type="spellStart"/>
      <w:r w:rsidR="00906BB7" w:rsidRPr="00410360">
        <w:t>PremiumContact</w:t>
      </w:r>
      <w:proofErr w:type="spellEnd"/>
      <w:r w:rsidR="00906BB7" w:rsidRPr="00410360">
        <w:t xml:space="preserve"> 7 von Continental dabei die Auszeichnungen „Grüner Reifen des Jahres“ und „Eco Meister“ ein. </w:t>
      </w:r>
      <w:r w:rsidR="003D5039" w:rsidRPr="00410360">
        <w:t xml:space="preserve">Damit würdigt die Fachzeitschrift sowohl die „vorbildlichen“ Fahreigenschaften des Sommerreifens </w:t>
      </w:r>
      <w:r w:rsidR="00E85F99" w:rsidRPr="00410360">
        <w:t>a</w:t>
      </w:r>
      <w:r w:rsidR="00CF6EAB" w:rsidRPr="00410360">
        <w:t>ls</w:t>
      </w:r>
      <w:r w:rsidR="003D5039" w:rsidRPr="00410360">
        <w:t xml:space="preserve"> auch das „Engagement für saubere Umwelt unter Einhaltung aller Sicherheitsstandards“. </w:t>
      </w:r>
      <w:r w:rsidR="00CF6EAB" w:rsidRPr="00410360">
        <w:t>Zusätzlich</w:t>
      </w:r>
      <w:r w:rsidR="00E85F99" w:rsidRPr="00410360">
        <w:t xml:space="preserve"> sorge der </w:t>
      </w:r>
      <w:proofErr w:type="spellStart"/>
      <w:r w:rsidR="00E85F99" w:rsidRPr="00410360">
        <w:t>PremiumContact</w:t>
      </w:r>
      <w:proofErr w:type="spellEnd"/>
      <w:r w:rsidR="00E85F99" w:rsidRPr="00410360">
        <w:t xml:space="preserve"> 7 auch für die nötige Prise Fahrspa</w:t>
      </w:r>
      <w:r w:rsidR="00CF6EAB" w:rsidRPr="00410360">
        <w:t>ß</w:t>
      </w:r>
      <w:r w:rsidR="00E85F99" w:rsidRPr="00410360">
        <w:t>.</w:t>
      </w:r>
    </w:p>
    <w:p w14:paraId="7276D33C" w14:textId="088BE920" w:rsidR="00A86221" w:rsidRDefault="003D5039" w:rsidP="00410360">
      <w:pPr>
        <w:pStyle w:val="03-Text"/>
      </w:pPr>
      <w:r>
        <w:t xml:space="preserve">Die </w:t>
      </w:r>
      <w:r w:rsidR="00A86221">
        <w:t>R</w:t>
      </w:r>
      <w:r>
        <w:t xml:space="preserve">edaktion hatte insgesamt acht Sommerreifen in der Größe 235/55 R </w:t>
      </w:r>
      <w:r w:rsidR="00A86221">
        <w:t xml:space="preserve">19 geprüft, darunter zwei speziell für E-Autos entwickelte Modelle, Testfahrzeug war ein Kia EV6. Allerdings, so halten die Redakteure fest, seien spezielle E-Autoreifen nicht nötig. Das gute Abschneiden von normalen Reifen im Test zeige, dass der „sparsame </w:t>
      </w:r>
      <w:r w:rsidR="00A86221" w:rsidRPr="00A86221">
        <w:t>Umgang mit der Energie, egal ob in Form elektrischer Energie aus der Batterie oder fossiler Brennstoffe aus dem Kraftstofftank</w:t>
      </w:r>
      <w:r w:rsidR="00A86221">
        <w:t>“, wichtige Voraussetzung sei. Allerdings dürften die Sicherhei</w:t>
      </w:r>
      <w:r w:rsidR="00E85F99">
        <w:t>t</w:t>
      </w:r>
      <w:r w:rsidR="00A86221">
        <w:t>sstand</w:t>
      </w:r>
      <w:r w:rsidR="00E85F99">
        <w:t>a</w:t>
      </w:r>
      <w:r w:rsidR="00A86221">
        <w:t>rds d</w:t>
      </w:r>
      <w:r w:rsidR="00E85F99">
        <w:t>abei nicht zurückgeschraubt werden.</w:t>
      </w:r>
    </w:p>
    <w:p w14:paraId="4E9BADFD" w14:textId="4A463222" w:rsidR="00E85F99" w:rsidRDefault="00E85F99" w:rsidP="00410360">
      <w:pPr>
        <w:pStyle w:val="03-Text"/>
      </w:pPr>
      <w:r>
        <w:t xml:space="preserve">In ihrer Zusammenfassung schreibt die </w:t>
      </w:r>
      <w:proofErr w:type="spellStart"/>
      <w:r>
        <w:t>AutoBild</w:t>
      </w:r>
      <w:proofErr w:type="spellEnd"/>
      <w:r w:rsidR="00DC01BB">
        <w:t xml:space="preserve"> der</w:t>
      </w:r>
      <w:r w:rsidR="00E022D2">
        <w:t xml:space="preserve"> </w:t>
      </w:r>
      <w:proofErr w:type="spellStart"/>
      <w:r w:rsidR="002F21A8">
        <w:t>PremiumContact</w:t>
      </w:r>
      <w:proofErr w:type="spellEnd"/>
      <w:r w:rsidR="002F21A8">
        <w:t xml:space="preserve"> 7 sei ein Reifen</w:t>
      </w:r>
      <w:r w:rsidR="00DC01BB">
        <w:t xml:space="preserve"> </w:t>
      </w:r>
      <w:r>
        <w:t>mit herausragender Laufleistung und vorbildlicher Nachhaltigkeit, kürzeste</w:t>
      </w:r>
      <w:r w:rsidR="0015385D">
        <w:t>n</w:t>
      </w:r>
      <w:r>
        <w:t xml:space="preserve"> Nass- und Trockenbremswege</w:t>
      </w:r>
      <w:r w:rsidR="0015385D">
        <w:t>n</w:t>
      </w:r>
      <w:r>
        <w:t>, präzise</w:t>
      </w:r>
      <w:r w:rsidR="003C2DFD">
        <w:t>m</w:t>
      </w:r>
      <w:r>
        <w:t xml:space="preserve"> Trockenhandling, angenehm leise</w:t>
      </w:r>
      <w:r w:rsidR="003C2DFD">
        <w:t>m</w:t>
      </w:r>
      <w:r>
        <w:t xml:space="preserve"> Komfort, geringe</w:t>
      </w:r>
      <w:r w:rsidR="003C2DFD">
        <w:t>m</w:t>
      </w:r>
      <w:r>
        <w:t xml:space="preserve"> Reifenabrieb und St</w:t>
      </w:r>
      <w:r w:rsidR="00CF6EAB">
        <w:t>r</w:t>
      </w:r>
      <w:r>
        <w:t>omverbrauch.</w:t>
      </w:r>
      <w:r w:rsidR="00046EAD">
        <w:t xml:space="preserve"> </w:t>
      </w:r>
      <w:r w:rsidR="00046EAD" w:rsidRPr="00046EAD">
        <w:t xml:space="preserve">Die Ergebnisse des Tests bestätigen die Produktstrategie von Continental, keine spezifischen </w:t>
      </w:r>
      <w:r w:rsidR="00F94464">
        <w:t>Pkw-</w:t>
      </w:r>
      <w:r w:rsidR="00046EAD" w:rsidRPr="00046EAD">
        <w:t xml:space="preserve">Reifen für Elektrofahrzeuge zu entwickeln. Alle Reifen </w:t>
      </w:r>
      <w:r w:rsidR="0033450D">
        <w:t xml:space="preserve">von </w:t>
      </w:r>
      <w:r w:rsidR="00046EAD" w:rsidRPr="00046EAD">
        <w:t>Continental erfüllen die Anforderungen von E-Fahrzeugen und sind gleichzeitig in der Lage, die Emissionen von Verbrennerfahrzeugen nachhaltig zu senken.</w:t>
      </w:r>
    </w:p>
    <w:p w14:paraId="16509E7E" w14:textId="4475445F" w:rsidR="00E85F99" w:rsidRDefault="00E85F99">
      <w:pPr>
        <w:keepLines w:val="0"/>
        <w:spacing w:after="160" w:line="259" w:lineRule="auto"/>
        <w:rPr>
          <w:lang w:eastAsia="de-DE"/>
        </w:rPr>
      </w:pPr>
    </w:p>
    <w:p w14:paraId="0AE89470" w14:textId="77777777" w:rsidR="00B3062B" w:rsidRDefault="00B3062B">
      <w:pPr>
        <w:keepLines w:val="0"/>
        <w:spacing w:after="160" w:line="259" w:lineRule="auto"/>
        <w:rPr>
          <w:lang w:eastAsia="de-DE"/>
        </w:rPr>
      </w:pPr>
    </w:p>
    <w:p w14:paraId="05D52B29" w14:textId="77777777" w:rsidR="00B3062B" w:rsidRDefault="00B3062B">
      <w:pPr>
        <w:keepLines w:val="0"/>
        <w:spacing w:after="160" w:line="259" w:lineRule="auto"/>
        <w:rPr>
          <w:lang w:eastAsia="de-DE"/>
        </w:rPr>
      </w:pPr>
    </w:p>
    <w:p w14:paraId="4601D61E" w14:textId="77777777" w:rsidR="00B3062B" w:rsidRDefault="00B3062B">
      <w:pPr>
        <w:keepLines w:val="0"/>
        <w:spacing w:after="160" w:line="259" w:lineRule="auto"/>
        <w:rPr>
          <w:lang w:eastAsia="de-DE"/>
        </w:rPr>
      </w:pPr>
    </w:p>
    <w:p w14:paraId="7E68742D" w14:textId="77777777" w:rsidR="00B3062B" w:rsidRDefault="00B3062B">
      <w:pPr>
        <w:keepLines w:val="0"/>
        <w:spacing w:after="160" w:line="259" w:lineRule="auto"/>
        <w:rPr>
          <w:lang w:eastAsia="de-DE"/>
        </w:rPr>
      </w:pPr>
    </w:p>
    <w:p w14:paraId="48151962" w14:textId="77777777" w:rsidR="00B3062B" w:rsidRDefault="00B3062B">
      <w:pPr>
        <w:keepLines w:val="0"/>
        <w:spacing w:after="160" w:line="259" w:lineRule="auto"/>
        <w:rPr>
          <w:lang w:eastAsia="de-DE"/>
        </w:rPr>
      </w:pPr>
    </w:p>
    <w:p w14:paraId="48337223" w14:textId="77777777" w:rsidR="00CB22DC" w:rsidRPr="00CB22DC" w:rsidRDefault="00CB22DC" w:rsidP="00CB22DC">
      <w:pPr>
        <w:pStyle w:val="05-Boilerplate"/>
      </w:pPr>
      <w:r w:rsidRPr="00CB22DC">
        <w:rPr>
          <w:b/>
          <w:bCs/>
        </w:rPr>
        <w:lastRenderedPageBreak/>
        <w:t>Continental</w:t>
      </w:r>
      <w:r w:rsidRPr="00CB22DC">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2023 einen Umsatz von 41,4 Milliarden Euro und beschäftigt aktuell rund 200.000 Mitarbeiterinnen und Mitarbeiter in 56 Ländern und Märkten.</w:t>
      </w:r>
    </w:p>
    <w:p w14:paraId="33F92DB7" w14:textId="77777777" w:rsidR="00CB22DC" w:rsidRDefault="00CB22DC" w:rsidP="00CB22DC">
      <w:pPr>
        <w:pStyle w:val="05-Boilerplate"/>
      </w:pPr>
      <w:r w:rsidRPr="00CB22DC">
        <w:t xml:space="preserve">Reifenlösungen </w:t>
      </w:r>
      <w:r w:rsidRPr="00CB22DC">
        <w:rPr>
          <w:b/>
          <w:bCs/>
        </w:rPr>
        <w:t>des Unternehmensbereichs Tires</w:t>
      </w:r>
      <w:r w:rsidRPr="00CB22DC">
        <w:t xml:space="preserve"> machen Mobilität sicherer, intelligenter und nachhaltiger. Sein Premium-Portfolio umfasst Pkw-, Lkw-, Bus-, Zweirad- und Spezialreifen sowie smarte Lösungen und Dienstleistungen für Flotten und den Reifenfachhandel. Continental steht seit mehr als 150 Jahren für innovative Spitzenleistungen und ist einer der größten Reifenhersteller weltweit. Im Geschäftsjahr 2023 erzielte der Unternehmensbereich Tires einen Umsatz von 14 Milliarden Euro. Weltweit beschäftigt Continental in ihrem Reifenbereich mehr als 56.000 Mitarbeiterinnen und Mitarbeiter und verfügt über 20 Produktions- und 16 Entwicklungsstandorte. </w:t>
      </w:r>
    </w:p>
    <w:p w14:paraId="2378D823" w14:textId="795B9041" w:rsidR="00B54BA4" w:rsidRDefault="0065527C" w:rsidP="00CB22DC">
      <w:pPr>
        <w:pStyle w:val="08-SubheadContact"/>
        <w:ind w:left="708" w:hanging="708"/>
      </w:pPr>
      <w:r>
        <w:t>Pressekontakt</w:t>
      </w:r>
      <w:r w:rsidR="005F042A">
        <w:t xml:space="preserve"> </w:t>
      </w:r>
    </w:p>
    <w:p w14:paraId="6E0874D4" w14:textId="77777777" w:rsidR="009C40BB" w:rsidRDefault="004E5A67" w:rsidP="009C40BB">
      <w:pPr>
        <w:pStyle w:val="11-Contact-Line"/>
      </w:pPr>
      <w:r>
        <w:rPr>
          <w:noProof/>
        </w:rPr>
        <w:pict w14:anchorId="2A5D9E21">
          <v:rect id="_x0000_i1025" style="width:481.85pt;height:1pt" o:hralign="center" o:hrstd="t" o:hrnoshade="t" o:hr="t" fillcolor="black" stroked="f"/>
        </w:pict>
      </w:r>
    </w:p>
    <w:p w14:paraId="5B5C9C53" w14:textId="77777777" w:rsidR="002937B7" w:rsidRPr="002937B7" w:rsidRDefault="002937B7" w:rsidP="002937B7">
      <w:pPr>
        <w:pStyle w:val="11-Contact-Line"/>
        <w:rPr>
          <w:b w:val="0"/>
        </w:rPr>
      </w:pPr>
      <w:r w:rsidRPr="002937B7">
        <w:rPr>
          <w:b w:val="0"/>
        </w:rPr>
        <w:t>Patrick Erdmann</w:t>
      </w:r>
    </w:p>
    <w:p w14:paraId="0AE5F34C" w14:textId="77777777" w:rsidR="002937B7" w:rsidRPr="002937B7" w:rsidRDefault="002937B7" w:rsidP="002937B7">
      <w:pPr>
        <w:pStyle w:val="11-Contact-Line"/>
        <w:rPr>
          <w:b w:val="0"/>
        </w:rPr>
      </w:pPr>
      <w:r w:rsidRPr="002937B7">
        <w:rPr>
          <w:b w:val="0"/>
        </w:rPr>
        <w:t xml:space="preserve">Pressesprecher Pkw- / Transporter-Reifen </w:t>
      </w:r>
    </w:p>
    <w:p w14:paraId="32B3679A" w14:textId="77777777" w:rsidR="002937B7" w:rsidRPr="00292A73" w:rsidRDefault="002937B7" w:rsidP="002937B7">
      <w:pPr>
        <w:pStyle w:val="11-Contact-Line"/>
        <w:rPr>
          <w:b w:val="0"/>
          <w:lang w:val="en-US"/>
        </w:rPr>
      </w:pPr>
      <w:r w:rsidRPr="00292A73">
        <w:rPr>
          <w:b w:val="0"/>
          <w:lang w:val="en-US"/>
        </w:rPr>
        <w:t>Replacement Tires EMEA</w:t>
      </w:r>
    </w:p>
    <w:p w14:paraId="279A533E" w14:textId="77777777" w:rsidR="002937B7" w:rsidRPr="00292A73" w:rsidRDefault="002937B7" w:rsidP="002937B7">
      <w:pPr>
        <w:pStyle w:val="11-Contact-Line"/>
        <w:rPr>
          <w:b w:val="0"/>
          <w:lang w:val="en-US"/>
        </w:rPr>
      </w:pPr>
      <w:proofErr w:type="spellStart"/>
      <w:r w:rsidRPr="00292A73">
        <w:rPr>
          <w:b w:val="0"/>
          <w:lang w:val="en-US"/>
        </w:rPr>
        <w:t>Telefon</w:t>
      </w:r>
      <w:proofErr w:type="spellEnd"/>
      <w:r w:rsidRPr="00292A73">
        <w:rPr>
          <w:b w:val="0"/>
          <w:lang w:val="en-US"/>
        </w:rPr>
        <w:t>: +49 151 42130265</w:t>
      </w:r>
    </w:p>
    <w:p w14:paraId="3DE4CCF7" w14:textId="65BE37E3" w:rsidR="009C40BB" w:rsidRPr="00F35F3D" w:rsidRDefault="002937B7" w:rsidP="002937B7">
      <w:pPr>
        <w:pStyle w:val="11-Contact-Line"/>
        <w:rPr>
          <w:lang w:val="en-US"/>
        </w:rPr>
        <w:sectPr w:rsidR="009C40BB" w:rsidRPr="00F35F3D" w:rsidSect="00ED3399">
          <w:headerReference w:type="default" r:id="rId11"/>
          <w:footerReference w:type="default" r:id="rId12"/>
          <w:headerReference w:type="first" r:id="rId13"/>
          <w:footerReference w:type="first" r:id="rId14"/>
          <w:pgSz w:w="11906" w:h="16838" w:code="9"/>
          <w:pgMar w:top="2835" w:right="851" w:bottom="1134" w:left="1418" w:header="907" w:footer="454" w:gutter="0"/>
          <w:cols w:space="720"/>
          <w:docGrid w:linePitch="299"/>
        </w:sectPr>
      </w:pPr>
      <w:r w:rsidRPr="00F35F3D">
        <w:rPr>
          <w:b w:val="0"/>
          <w:lang w:val="en-US"/>
        </w:rPr>
        <w:t xml:space="preserve">E-Mail: </w:t>
      </w:r>
      <w:hyperlink r:id="rId15" w:history="1">
        <w:r w:rsidRPr="00F35F3D">
          <w:rPr>
            <w:rStyle w:val="Hyperlink"/>
            <w:b w:val="0"/>
            <w:color w:val="000000" w:themeColor="text1"/>
            <w:u w:val="none"/>
            <w:lang w:val="en-US"/>
          </w:rPr>
          <w:t>patrick.erdmann@conti.de</w:t>
        </w:r>
      </w:hyperlink>
      <w:r w:rsidR="004E5A67">
        <w:rPr>
          <w:noProof/>
        </w:rPr>
        <w:pict w14:anchorId="3DB955F5">
          <v:rect id="_x0000_i1026" style="width:481.85pt;height:1pt" o:hralign="center" o:hrstd="t" o:hrnoshade="t" o:hr="t" fillcolor="black" stroked="f"/>
        </w:pict>
      </w:r>
    </w:p>
    <w:p w14:paraId="2C2054B7" w14:textId="77777777" w:rsidR="002937B7" w:rsidRPr="00F35F3D" w:rsidRDefault="002937B7" w:rsidP="002937B7">
      <w:pPr>
        <w:pStyle w:val="11-Contact-Line"/>
        <w:rPr>
          <w:color w:val="000000" w:themeColor="text1"/>
          <w:lang w:val="en-US"/>
        </w:rPr>
      </w:pPr>
      <w:bookmarkStart w:id="0" w:name="_Int_vWVI2Y5E"/>
      <w:r w:rsidRPr="00F35F3D">
        <w:rPr>
          <w:lang w:val="en-US"/>
        </w:rPr>
        <w:t>Website:</w:t>
      </w:r>
      <w:r w:rsidRPr="00F35F3D">
        <w:rPr>
          <w:lang w:val="en-US"/>
        </w:rPr>
        <w:tab/>
      </w:r>
      <w:bookmarkEnd w:id="0"/>
      <w:r w:rsidRPr="00F35F3D">
        <w:rPr>
          <w:lang w:val="en-US"/>
        </w:rPr>
        <w:tab/>
      </w:r>
      <w:r w:rsidRPr="00F35F3D">
        <w:rPr>
          <w:lang w:val="en-US"/>
        </w:rPr>
        <w:tab/>
      </w:r>
      <w:r w:rsidRPr="00F35F3D">
        <w:rPr>
          <w:lang w:val="en-US"/>
        </w:rPr>
        <w:tab/>
      </w:r>
      <w:hyperlink r:id="rId16">
        <w:r w:rsidRPr="00F35F3D">
          <w:rPr>
            <w:rStyle w:val="Hyperlink"/>
            <w:b w:val="0"/>
            <w:color w:val="000000" w:themeColor="text1"/>
            <w:u w:val="none"/>
            <w:lang w:val="en-US"/>
          </w:rPr>
          <w:t>www.continental-reifen.de</w:t>
        </w:r>
      </w:hyperlink>
    </w:p>
    <w:p w14:paraId="6F5EB543" w14:textId="77777777" w:rsidR="002937B7" w:rsidRPr="00F35F3D" w:rsidRDefault="002937B7" w:rsidP="002937B7">
      <w:pPr>
        <w:pStyle w:val="11-Contact-Line"/>
        <w:rPr>
          <w:b w:val="0"/>
          <w:color w:val="000000" w:themeColor="text1"/>
          <w:lang w:val="en-US"/>
        </w:rPr>
      </w:pPr>
      <w:bookmarkStart w:id="1" w:name="_Int_awsjSmBS"/>
      <w:proofErr w:type="spellStart"/>
      <w:r w:rsidRPr="00F35F3D">
        <w:rPr>
          <w:color w:val="000000" w:themeColor="text1"/>
          <w:lang w:val="en-US"/>
        </w:rPr>
        <w:t>Presseportal</w:t>
      </w:r>
      <w:proofErr w:type="spellEnd"/>
      <w:r w:rsidRPr="00F35F3D">
        <w:rPr>
          <w:color w:val="000000" w:themeColor="text1"/>
          <w:lang w:val="en-US"/>
        </w:rPr>
        <w:t>:</w:t>
      </w:r>
      <w:r w:rsidRPr="00F35F3D">
        <w:rPr>
          <w:lang w:val="en-US"/>
        </w:rPr>
        <w:tab/>
      </w:r>
      <w:bookmarkEnd w:id="1"/>
      <w:r w:rsidRPr="00F35F3D">
        <w:rPr>
          <w:lang w:val="en-US"/>
        </w:rPr>
        <w:tab/>
      </w:r>
      <w:r w:rsidRPr="00F35F3D">
        <w:rPr>
          <w:lang w:val="en-US"/>
        </w:rPr>
        <w:tab/>
      </w:r>
      <w:r w:rsidRPr="00F35F3D">
        <w:rPr>
          <w:lang w:val="en-US"/>
        </w:rPr>
        <w:tab/>
      </w:r>
      <w:hyperlink r:id="rId17">
        <w:r w:rsidRPr="00F35F3D">
          <w:rPr>
            <w:rStyle w:val="Hyperlink"/>
            <w:b w:val="0"/>
            <w:color w:val="000000" w:themeColor="text1"/>
            <w:u w:val="none"/>
            <w:lang w:val="en-US"/>
          </w:rPr>
          <w:t>www.continental-presse.de</w:t>
        </w:r>
      </w:hyperlink>
      <w:r w:rsidRPr="00F35F3D">
        <w:rPr>
          <w:b w:val="0"/>
          <w:color w:val="000000" w:themeColor="text1"/>
          <w:lang w:val="en-US"/>
        </w:rPr>
        <w:t xml:space="preserve"> </w:t>
      </w:r>
    </w:p>
    <w:p w14:paraId="1F5CC1CE" w14:textId="77777777" w:rsidR="002937B7" w:rsidRPr="004C26DF" w:rsidRDefault="002937B7" w:rsidP="002937B7">
      <w:pPr>
        <w:pStyle w:val="06-Contact"/>
        <w:rPr>
          <w:rFonts w:cs="Arial"/>
          <w:b/>
          <w:bCs/>
        </w:rPr>
      </w:pPr>
      <w:bookmarkStart w:id="2" w:name="_Int_joxo1qPh"/>
      <w:r w:rsidRPr="004C26DF">
        <w:rPr>
          <w:b/>
          <w:bCs/>
          <w:color w:val="000000" w:themeColor="text1"/>
        </w:rPr>
        <w:t>Mediathek:</w:t>
      </w:r>
      <w:r w:rsidRPr="004C26DF">
        <w:tab/>
      </w:r>
      <w:bookmarkEnd w:id="2"/>
      <w:r w:rsidRPr="004C26DF">
        <w:tab/>
      </w:r>
      <w:hyperlink r:id="rId18">
        <w:r w:rsidRPr="004C26DF">
          <w:rPr>
            <w:rStyle w:val="Hyperlink"/>
            <w:color w:val="000000" w:themeColor="text1"/>
            <w:u w:val="none"/>
          </w:rPr>
          <w:t>www.continental.de/mediathek</w:t>
        </w:r>
      </w:hyperlink>
    </w:p>
    <w:p w14:paraId="52A69CC2" w14:textId="1DE38984" w:rsidR="003B02BB" w:rsidRPr="004C26DF" w:rsidRDefault="003B02BB" w:rsidP="007371FC">
      <w:pPr>
        <w:pStyle w:val="06-Contact"/>
      </w:pPr>
    </w:p>
    <w:sectPr w:rsidR="003B02BB" w:rsidRPr="004C26DF" w:rsidSect="00ED3399">
      <w:headerReference w:type="default" r:id="rId19"/>
      <w:footerReference w:type="default" r:id="rId20"/>
      <w:headerReference w:type="first" r:id="rId21"/>
      <w:footerReference w:type="first" r:id="rId22"/>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7483" w14:textId="77777777" w:rsidR="00033E14" w:rsidRDefault="00033E14">
      <w:pPr>
        <w:spacing w:after="0" w:line="240" w:lineRule="auto"/>
      </w:pPr>
      <w:r>
        <w:separator/>
      </w:r>
    </w:p>
  </w:endnote>
  <w:endnote w:type="continuationSeparator" w:id="0">
    <w:p w14:paraId="0777D37B" w14:textId="77777777" w:rsidR="00033E14" w:rsidRDefault="00033E14">
      <w:pPr>
        <w:spacing w:after="0" w:line="240" w:lineRule="auto"/>
      </w:pPr>
      <w:r>
        <w:continuationSeparator/>
      </w:r>
    </w:p>
  </w:endnote>
  <w:endnote w:type="continuationNotice" w:id="1">
    <w:p w14:paraId="574F6449" w14:textId="77777777" w:rsidR="00033E14" w:rsidRDefault="00033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itlingGothicFB Narrow">
    <w:altName w:val="Calibri"/>
    <w:panose1 w:val="00000000000000000000"/>
    <w:charset w:val="00"/>
    <w:family w:val="swiss"/>
    <w:notTrueType/>
    <w:pitch w:val="default"/>
    <w:sig w:usb0="00000003" w:usb1="00000000" w:usb2="00000000" w:usb3="00000000" w:csb0="00000001" w:csb1="00000000"/>
  </w:font>
  <w:font w:name="TitlingGothicFB Co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0C42E753"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6" behindDoc="0" locked="0" layoutInCell="1" allowOverlap="1" wp14:anchorId="2CD30DBD" wp14:editId="7DB12015">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w:pict>
            <v:shapetype w14:anchorId="2CD30DBD" id="_x0000_t202" coordsize="21600,21600" o:spt="202" path="m,l,21600r21600,l21600,xe">
              <v:stroke joinstyle="miter"/>
              <v:path gradientshapeok="t" o:connecttype="rect"/>
            </v:shapetype>
            <v:shape id="Textfeld 16" o:spid="_x0000_s1027" type="#_x0000_t202" style="position:absolute;margin-left:-19.25pt;margin-top:1.15pt;width:31.9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D7CB434" w:rsidR="009C40BB" w:rsidRPr="00E40548" w:rsidRDefault="002937B7" w:rsidP="002937B7">
    <w:pPr>
      <w:pStyle w:val="09-Footer"/>
      <w:rPr>
        <w:noProof/>
      </w:rPr>
    </w:pPr>
    <w:r>
      <w:rPr>
        <w:noProof/>
      </w:rPr>
      <w:t>Patrick Erdmann, Telefon: +49 151 42130265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4AE0A6AF"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6664F0">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w:pict>
            <v:shapetype w14:anchorId="62D4F6AF" id="_x0000_t202" coordsize="21600,21600" o:spt="202" path="m,l,21600r21600,l21600,xe">
              <v:stroke joinstyle="miter"/>
              <v:path gradientshapeok="t" o:connecttype="rect"/>
            </v:shapetype>
            <v:shape id="Textfeld 15" o:spid="_x0000_s1029"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43F30A98" w14:textId="4AE0A6AF"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6664F0">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9727" w14:textId="77777777" w:rsidR="00EF7F5E" w:rsidRDefault="00E40548" w:rsidP="00EF7F5E">
    <w:pPr>
      <w:pStyle w:val="09-Footer"/>
      <w:rPr>
        <w:noProof/>
      </w:rPr>
    </w:pPr>
    <w:r>
      <w:rPr>
        <w:noProof/>
      </w:rPr>
      <mc:AlternateContent>
        <mc:Choice Requires="wps">
          <w:drawing>
            <wp:anchor distT="45720" distB="45720" distL="114300" distR="114300" simplePos="0" relativeHeight="251658253" behindDoc="0" locked="0" layoutInCell="1" allowOverlap="1" wp14:anchorId="53F39542" wp14:editId="42B1EDCE">
              <wp:simplePos x="0" y="0"/>
              <wp:positionH relativeFrom="margin">
                <wp:align>right</wp:align>
              </wp:positionH>
              <wp:positionV relativeFrom="paragraph">
                <wp:posOffset>14466</wp:posOffset>
              </wp:positionV>
              <wp:extent cx="405765" cy="1404620"/>
              <wp:effectExtent l="0" t="0" r="13335" b="381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1EB565E"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2</w:t>
                          </w:r>
                          <w:r w:rsidRPr="0006310A">
                            <w:rPr>
                              <w:noProof/>
                              <w:sz w:val="18"/>
                              <w:szCs w:val="18"/>
                            </w:rPr>
                            <w:fldChar w:fldCharType="end"/>
                          </w:r>
                        </w:p>
                        <w:p w14:paraId="6C5D4776"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w:pict>
            <v:shapetype w14:anchorId="53F39542" id="_x0000_t202" coordsize="21600,21600" o:spt="202" path="m,l,21600r21600,l21600,xe">
              <v:stroke joinstyle="miter"/>
              <v:path gradientshapeok="t" o:connecttype="rect"/>
            </v:shapetype>
            <v:shape id="Textfeld 10" o:spid="_x0000_s1031" type="#_x0000_t202"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71EB565E"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2</w:t>
                    </w:r>
                    <w:r w:rsidRPr="0006310A">
                      <w:rPr>
                        <w:noProof/>
                        <w:sz w:val="18"/>
                        <w:szCs w:val="18"/>
                      </w:rPr>
                      <w:fldChar w:fldCharType="end"/>
                    </w:r>
                  </w:p>
                  <w:p w14:paraId="6C5D4776"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2E207003" w14:textId="77777777" w:rsidR="009C40BB" w:rsidRPr="00236C13" w:rsidRDefault="00EF7F5E" w:rsidP="00EF7F5E">
    <w:pPr>
      <w:pStyle w:val="09-Footer"/>
      <w:rPr>
        <w:noProof/>
      </w:rPr>
    </w:pPr>
    <w:r>
      <w:rPr>
        <w:noProof/>
      </w:rPr>
      <w:t>Patrick Erdmann, Telefon: +49 151 42130265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D310" w14:textId="77777777" w:rsidR="00E40548" w:rsidRDefault="00E40548" w:rsidP="00EF7F5E">
    <w:pPr>
      <w:pStyle w:val="09-Footer"/>
      <w:rPr>
        <w:noProof/>
      </w:rPr>
    </w:pPr>
    <w:r>
      <w:rPr>
        <w:noProof/>
      </w:rPr>
      <mc:AlternateContent>
        <mc:Choice Requires="wps">
          <w:drawing>
            <wp:anchor distT="45720" distB="45720" distL="114300" distR="114300" simplePos="0" relativeHeight="251658250" behindDoc="0" locked="0" layoutInCell="1" allowOverlap="1" wp14:anchorId="473C9018" wp14:editId="7970B3CB">
              <wp:simplePos x="0" y="0"/>
              <wp:positionH relativeFrom="margin">
                <wp:align>right</wp:align>
              </wp:positionH>
              <wp:positionV relativeFrom="paragraph">
                <wp:posOffset>14466</wp:posOffset>
              </wp:positionV>
              <wp:extent cx="405765" cy="1404620"/>
              <wp:effectExtent l="0" t="0" r="13335" b="381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B3868F3" w14:textId="3D3D4782"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6664F0">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4E1F17BB"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w:pict>
            <v:shapetype w14:anchorId="473C9018" id="_x0000_t202" coordsize="21600,21600" o:spt="202" path="m,l,21600r21600,l21600,xe">
              <v:stroke joinstyle="miter"/>
              <v:path gradientshapeok="t" o:connecttype="rect"/>
            </v:shapetype>
            <v:shape id="Textfeld 12" o:spid="_x0000_s1033" type="#_x0000_t202" style="position:absolute;margin-left:-19.25pt;margin-top:1.15pt;width:31.95pt;height:110.6pt;z-index:25165825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AiCAefUBAADEAwAADgAAAAAAAAAAAAAAAAAuAgAAZHJzL2Uy&#10;b0RvYy54bWxQSwECLQAUAAYACAAAACEArU55A9kAAAAFAQAADwAAAAAAAAAAAAAAAABPBAAAZHJz&#10;L2Rvd25yZXYueG1sUEsFBgAAAAAEAAQA8wAAAFUFAAAAAA==&#10;" filled="f" stroked="f">
              <v:textbox style="mso-fit-shape-to-text:t" inset="0,0,0,0">
                <w:txbxContent>
                  <w:p w14:paraId="4B3868F3" w14:textId="3D3D4782"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6664F0">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4E1F17BB"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693DF1AA" w14:textId="77777777" w:rsidR="00E40548" w:rsidRDefault="00E40548" w:rsidP="00EF7F5E">
    <w:pPr>
      <w:pStyle w:val="09-Footer"/>
      <w:rPr>
        <w:noProof/>
      </w:rPr>
    </w:pPr>
    <w:r>
      <w:rPr>
        <w:noProof/>
      </w:rPr>
      <w:t>Vorname Nachname, Telefon: international</w:t>
    </w:r>
    <w:r>
      <w:rPr>
        <w:noProof/>
      </w:rPr>
      <mc:AlternateContent>
        <mc:Choice Requires="wps">
          <w:drawing>
            <wp:anchor distT="4294967292" distB="4294967292" distL="114300" distR="114300" simplePos="0" relativeHeight="251658249" behindDoc="0" locked="0" layoutInCell="1" allowOverlap="1" wp14:anchorId="73AE7318" wp14:editId="068265C5">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4FDFD5E2"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8128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A64E" w14:textId="77777777" w:rsidR="00033E14" w:rsidRDefault="00033E14">
      <w:pPr>
        <w:spacing w:after="0" w:line="240" w:lineRule="auto"/>
      </w:pPr>
      <w:r>
        <w:separator/>
      </w:r>
    </w:p>
  </w:footnote>
  <w:footnote w:type="continuationSeparator" w:id="0">
    <w:p w14:paraId="2A989B29" w14:textId="77777777" w:rsidR="00033E14" w:rsidRDefault="00033E14">
      <w:pPr>
        <w:spacing w:after="0" w:line="240" w:lineRule="auto"/>
      </w:pPr>
      <w:r>
        <w:continuationSeparator/>
      </w:r>
    </w:p>
  </w:footnote>
  <w:footnote w:type="continuationNotice" w:id="1">
    <w:p w14:paraId="035D3E79" w14:textId="77777777" w:rsidR="00033E14" w:rsidRDefault="00033E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528CDA6" id="_x0000_t202" coordsize="21600,21600" o:spt="202" path="m,l,21600r21600,l21600,xe">
              <v:stroke joinstyle="miter"/>
              <v:path gradientshapeok="t" o:connecttype="rect"/>
            </v:shapetype>
            <v:shape id="Textfeld 14"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50" name="Grafik 5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06AFA341"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3D9596B2"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6664F0" w:rsidRPr="00213B9A">
                            <w:rPr>
                              <w:rFonts w:cs="Arial"/>
                              <w:noProof/>
                              <w:sz w:val="18"/>
                              <w:lang w:val="en-US"/>
                            </w:rPr>
                            <w:t xml:space="preserve">- </w:t>
                          </w:r>
                          <w:r w:rsidR="006664F0">
                            <w:rPr>
                              <w:rFonts w:cs="Arial"/>
                              <w:noProof/>
                              <w:sz w:val="18"/>
                              <w:lang w:val="en-US"/>
                            </w:rPr>
                            <w:t>2</w:t>
                          </w:r>
                          <w:r w:rsidR="006664F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0C91DB5" id="_x0000_t202" coordsize="21600,21600" o:spt="202" path="m,l,21600r21600,l21600,xe">
              <v:stroke joinstyle="miter"/>
              <v:path gradientshapeok="t" o:connecttype="rect"/>
            </v:shapetype>
            <v:shape id="Textfeld 7" o:sp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3D9596B2"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6664F0" w:rsidRPr="00213B9A">
                      <w:rPr>
                        <w:rFonts w:cs="Arial"/>
                        <w:noProof/>
                        <w:sz w:val="18"/>
                        <w:lang w:val="en-US"/>
                      </w:rPr>
                      <w:t xml:space="preserve">- </w:t>
                    </w:r>
                    <w:r w:rsidR="006664F0">
                      <w:rPr>
                        <w:rFonts w:cs="Arial"/>
                        <w:noProof/>
                        <w:sz w:val="18"/>
                        <w:lang w:val="en-US"/>
                      </w:rPr>
                      <w:t>2</w:t>
                    </w:r>
                    <w:r w:rsidR="006664F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51" name="Grafik 51"/>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537A" w14:textId="77777777"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8" behindDoc="0" locked="0" layoutInCell="1" allowOverlap="1" wp14:anchorId="56BFBEEC" wp14:editId="150C42AC">
              <wp:simplePos x="0" y="0"/>
              <wp:positionH relativeFrom="margin">
                <wp:align>right</wp:align>
              </wp:positionH>
              <wp:positionV relativeFrom="page">
                <wp:posOffset>394970</wp:posOffset>
              </wp:positionV>
              <wp:extent cx="2896182" cy="430306"/>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483B60E" w14:textId="77777777" w:rsidR="004C6C5D" w:rsidRDefault="004C6C5D" w:rsidP="004C6C5D">
                          <w:pPr>
                            <w:pStyle w:val="12-Title"/>
                            <w:rPr>
                              <w:sz w:val="22"/>
                              <w:szCs w:val="22"/>
                            </w:rPr>
                          </w:pPr>
                        </w:p>
                        <w:p w14:paraId="0BEC1619" w14:textId="77777777" w:rsidR="004C6C5D" w:rsidRPr="00213B9A" w:rsidRDefault="000E5FCA" w:rsidP="004C6C5D">
                          <w:pPr>
                            <w:pStyle w:val="12-Title"/>
                            <w:rPr>
                              <w:lang w:val="en-US"/>
                            </w:rPr>
                          </w:pPr>
                          <w:proofErr w:type="spellStart"/>
                          <w:r>
                            <w:rPr>
                              <w:lang w:val="en-US"/>
                            </w:rPr>
                            <w:t>Pressemitteilung</w:t>
                          </w:r>
                          <w:proofErr w:type="spellEnd"/>
                        </w:p>
                        <w:p w14:paraId="7B187CD8"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6BFBEEC" id="_x0000_t202" coordsize="21600,21600" o:spt="202" path="m,l,21600r21600,l21600,xe">
              <v:stroke joinstyle="miter"/>
              <v:path gradientshapeok="t" o:connecttype="rect"/>
            </v:shapetype>
            <v:shape id="Textfeld 5" o:spid="_x0000_s1030" type="#_x0000_t202" style="position:absolute;margin-left:176.85pt;margin-top:31.1pt;width:228.05pt;height:33.9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" filled="f" stroked="f" strokeweight=".5pt">
              <v:textbox inset="0,0,0,0">
                <w:txbxContent>
                  <w:p w14:paraId="4483B60E" w14:textId="77777777" w:rsidR="004C6C5D" w:rsidRDefault="004C6C5D" w:rsidP="004C6C5D">
                    <w:pPr>
                      <w:pStyle w:val="12-Title"/>
                      <w:rPr>
                        <w:sz w:val="22"/>
                        <w:szCs w:val="22"/>
                      </w:rPr>
                    </w:pPr>
                  </w:p>
                  <w:p w14:paraId="0BEC1619" w14:textId="77777777" w:rsidR="004C6C5D" w:rsidRPr="00213B9A" w:rsidRDefault="000E5FCA" w:rsidP="004C6C5D">
                    <w:pPr>
                      <w:pStyle w:val="12-Title"/>
                      <w:rPr>
                        <w:lang w:val="en-US"/>
                      </w:rPr>
                    </w:pPr>
                    <w:proofErr w:type="spellStart"/>
                    <w:r>
                      <w:rPr>
                        <w:lang w:val="en-US"/>
                      </w:rPr>
                      <w:t>Pressemitteilung</w:t>
                    </w:r>
                    <w:proofErr w:type="spellEnd"/>
                  </w:p>
                  <w:p w14:paraId="7B187CD8"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7" behindDoc="0" locked="0" layoutInCell="1" allowOverlap="1" wp14:anchorId="12667948" wp14:editId="00478CDC">
          <wp:simplePos x="0" y="0"/>
          <wp:positionH relativeFrom="page">
            <wp:posOffset>828040</wp:posOffset>
          </wp:positionH>
          <wp:positionV relativeFrom="page">
            <wp:posOffset>449971</wp:posOffset>
          </wp:positionV>
          <wp:extent cx="2484000" cy="450000"/>
          <wp:effectExtent l="0" t="0" r="0" b="7620"/>
          <wp:wrapNone/>
          <wp:docPr id="18" name="Grafik 1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2E779E" w14:textId="77777777"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A9C3"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52" behindDoc="0" locked="0" layoutInCell="1" allowOverlap="1" wp14:anchorId="3EFCBE1E" wp14:editId="01166D47">
              <wp:simplePos x="0" y="0"/>
              <wp:positionH relativeFrom="margin">
                <wp:align>left</wp:align>
              </wp:positionH>
              <wp:positionV relativeFrom="paragraph">
                <wp:posOffset>759689</wp:posOffset>
              </wp:positionV>
              <wp:extent cx="6069965" cy="268605"/>
              <wp:effectExtent l="0" t="0" r="0" b="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6C3BF449" w14:textId="5ED31F41"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6664F0" w:rsidRPr="00213B9A">
                            <w:rPr>
                              <w:rFonts w:cs="Arial"/>
                              <w:noProof/>
                              <w:sz w:val="18"/>
                              <w:lang w:val="en-US"/>
                            </w:rPr>
                            <w:t xml:space="preserve">- </w:t>
                          </w:r>
                          <w:r w:rsidR="006664F0">
                            <w:rPr>
                              <w:rFonts w:cs="Arial"/>
                              <w:noProof/>
                              <w:sz w:val="18"/>
                              <w:lang w:val="en-US"/>
                            </w:rPr>
                            <w:t>2</w:t>
                          </w:r>
                          <w:r w:rsidR="006664F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EFCBE1E" id="_x0000_t202" coordsize="21600,21600" o:spt="202" path="m,l,21600r21600,l21600,xe">
              <v:stroke joinstyle="miter"/>
              <v:path gradientshapeok="t" o:connecttype="rect"/>
            </v:shapetype>
            <v:shape id="Textfeld 11" o:spid="_x0000_s1032" type="#_x0000_t202" style="position:absolute;margin-left:0;margin-top:59.8pt;width:477.95pt;height:21.15pt;z-index:2516582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6z+w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" filled="f" stroked="f">
              <v:textbox>
                <w:txbxContent>
                  <w:p w14:paraId="6C3BF449" w14:textId="5ED31F41"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6664F0" w:rsidRPr="00213B9A">
                      <w:rPr>
                        <w:rFonts w:cs="Arial"/>
                        <w:noProof/>
                        <w:sz w:val="18"/>
                        <w:lang w:val="en-US"/>
                      </w:rPr>
                      <w:t xml:space="preserve">- </w:t>
                    </w:r>
                    <w:r w:rsidR="006664F0">
                      <w:rPr>
                        <w:rFonts w:cs="Arial"/>
                        <w:noProof/>
                        <w:sz w:val="18"/>
                        <w:lang w:val="en-US"/>
                      </w:rPr>
                      <w:t>2</w:t>
                    </w:r>
                    <w:r w:rsidR="006664F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51" behindDoc="0" locked="0" layoutInCell="1" allowOverlap="1" wp14:anchorId="546AF13E" wp14:editId="25B5B70F">
          <wp:simplePos x="0" y="0"/>
          <wp:positionH relativeFrom="page">
            <wp:posOffset>828040</wp:posOffset>
          </wp:positionH>
          <wp:positionV relativeFrom="page">
            <wp:posOffset>449971</wp:posOffset>
          </wp:positionV>
          <wp:extent cx="2484000" cy="4500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424E2A"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29056666">
    <w:abstractNumId w:val="2"/>
  </w:num>
  <w:num w:numId="2" w16cid:durableId="1235748510">
    <w:abstractNumId w:val="2"/>
  </w:num>
  <w:num w:numId="3" w16cid:durableId="1537501002">
    <w:abstractNumId w:val="2"/>
  </w:num>
  <w:num w:numId="4" w16cid:durableId="1558205411">
    <w:abstractNumId w:val="2"/>
  </w:num>
  <w:num w:numId="5" w16cid:durableId="1081679674">
    <w:abstractNumId w:val="2"/>
  </w:num>
  <w:num w:numId="6" w16cid:durableId="2104910446">
    <w:abstractNumId w:val="3"/>
  </w:num>
  <w:num w:numId="7" w16cid:durableId="2099477862">
    <w:abstractNumId w:val="0"/>
  </w:num>
  <w:num w:numId="8" w16cid:durableId="1015694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67DF"/>
    <w:rsid w:val="00010A2B"/>
    <w:rsid w:val="000167A1"/>
    <w:rsid w:val="000219AF"/>
    <w:rsid w:val="00023F38"/>
    <w:rsid w:val="000252C2"/>
    <w:rsid w:val="00033E14"/>
    <w:rsid w:val="00046EAD"/>
    <w:rsid w:val="000511E4"/>
    <w:rsid w:val="0005407D"/>
    <w:rsid w:val="0006310A"/>
    <w:rsid w:val="000845F5"/>
    <w:rsid w:val="00095547"/>
    <w:rsid w:val="0009780C"/>
    <w:rsid w:val="00097ED5"/>
    <w:rsid w:val="000A45C9"/>
    <w:rsid w:val="000A646F"/>
    <w:rsid w:val="000C0C39"/>
    <w:rsid w:val="000E5FCA"/>
    <w:rsid w:val="000F4175"/>
    <w:rsid w:val="000F5AAE"/>
    <w:rsid w:val="000F7F50"/>
    <w:rsid w:val="001273AE"/>
    <w:rsid w:val="00130DED"/>
    <w:rsid w:val="00150DB0"/>
    <w:rsid w:val="0015385D"/>
    <w:rsid w:val="00162A04"/>
    <w:rsid w:val="00170C7E"/>
    <w:rsid w:val="00170F9E"/>
    <w:rsid w:val="00186BAA"/>
    <w:rsid w:val="0019701F"/>
    <w:rsid w:val="001B5139"/>
    <w:rsid w:val="001D7C3B"/>
    <w:rsid w:val="00207863"/>
    <w:rsid w:val="00213B9A"/>
    <w:rsid w:val="002168E4"/>
    <w:rsid w:val="002268A2"/>
    <w:rsid w:val="002352B2"/>
    <w:rsid w:val="00236446"/>
    <w:rsid w:val="002418E5"/>
    <w:rsid w:val="00242E17"/>
    <w:rsid w:val="002441C7"/>
    <w:rsid w:val="00245363"/>
    <w:rsid w:val="0025357A"/>
    <w:rsid w:val="00256B14"/>
    <w:rsid w:val="002831C6"/>
    <w:rsid w:val="00292A73"/>
    <w:rsid w:val="002937B7"/>
    <w:rsid w:val="0029491C"/>
    <w:rsid w:val="00295D87"/>
    <w:rsid w:val="0029667F"/>
    <w:rsid w:val="002B7F67"/>
    <w:rsid w:val="002C0612"/>
    <w:rsid w:val="002D2362"/>
    <w:rsid w:val="002D2D38"/>
    <w:rsid w:val="002D3450"/>
    <w:rsid w:val="002D4CBE"/>
    <w:rsid w:val="002D6E1F"/>
    <w:rsid w:val="002E4B3B"/>
    <w:rsid w:val="002F21A8"/>
    <w:rsid w:val="0030654B"/>
    <w:rsid w:val="0030731D"/>
    <w:rsid w:val="00315CE5"/>
    <w:rsid w:val="0031750E"/>
    <w:rsid w:val="00320468"/>
    <w:rsid w:val="003261EF"/>
    <w:rsid w:val="0033450D"/>
    <w:rsid w:val="00343E5B"/>
    <w:rsid w:val="003528D8"/>
    <w:rsid w:val="00361A3D"/>
    <w:rsid w:val="00365FCB"/>
    <w:rsid w:val="00367713"/>
    <w:rsid w:val="00384AED"/>
    <w:rsid w:val="00391614"/>
    <w:rsid w:val="003A0C3A"/>
    <w:rsid w:val="003A62CF"/>
    <w:rsid w:val="003B02BB"/>
    <w:rsid w:val="003C2214"/>
    <w:rsid w:val="003C2DFD"/>
    <w:rsid w:val="003D5039"/>
    <w:rsid w:val="003D7E01"/>
    <w:rsid w:val="003E23AE"/>
    <w:rsid w:val="003F55AD"/>
    <w:rsid w:val="00410360"/>
    <w:rsid w:val="00415BCB"/>
    <w:rsid w:val="004230E1"/>
    <w:rsid w:val="00460076"/>
    <w:rsid w:val="0046187F"/>
    <w:rsid w:val="00476DB6"/>
    <w:rsid w:val="00480DA3"/>
    <w:rsid w:val="004818C2"/>
    <w:rsid w:val="004852D9"/>
    <w:rsid w:val="0049432B"/>
    <w:rsid w:val="0049489E"/>
    <w:rsid w:val="004A037D"/>
    <w:rsid w:val="004A7142"/>
    <w:rsid w:val="004B2621"/>
    <w:rsid w:val="004C24D2"/>
    <w:rsid w:val="004C26DF"/>
    <w:rsid w:val="004C3D59"/>
    <w:rsid w:val="004C6C5D"/>
    <w:rsid w:val="004C6EE1"/>
    <w:rsid w:val="004D0E24"/>
    <w:rsid w:val="004D1A9E"/>
    <w:rsid w:val="004E5A67"/>
    <w:rsid w:val="004F06C3"/>
    <w:rsid w:val="004F2F2B"/>
    <w:rsid w:val="004F5C88"/>
    <w:rsid w:val="004F5FDC"/>
    <w:rsid w:val="005074A5"/>
    <w:rsid w:val="005317FD"/>
    <w:rsid w:val="005355F0"/>
    <w:rsid w:val="00540B1B"/>
    <w:rsid w:val="005528D0"/>
    <w:rsid w:val="00564308"/>
    <w:rsid w:val="00575716"/>
    <w:rsid w:val="0058016F"/>
    <w:rsid w:val="00586798"/>
    <w:rsid w:val="00586D30"/>
    <w:rsid w:val="00587D8D"/>
    <w:rsid w:val="00597CE1"/>
    <w:rsid w:val="005A3EBE"/>
    <w:rsid w:val="005A5D8F"/>
    <w:rsid w:val="005C2180"/>
    <w:rsid w:val="005C69BA"/>
    <w:rsid w:val="005E7F23"/>
    <w:rsid w:val="005F042A"/>
    <w:rsid w:val="005F10CC"/>
    <w:rsid w:val="0061300A"/>
    <w:rsid w:val="00620294"/>
    <w:rsid w:val="00630390"/>
    <w:rsid w:val="00632565"/>
    <w:rsid w:val="00633747"/>
    <w:rsid w:val="00641A67"/>
    <w:rsid w:val="006464D2"/>
    <w:rsid w:val="0065527C"/>
    <w:rsid w:val="00660DC5"/>
    <w:rsid w:val="006664F0"/>
    <w:rsid w:val="00685C78"/>
    <w:rsid w:val="00695739"/>
    <w:rsid w:val="006A53A8"/>
    <w:rsid w:val="006B4E39"/>
    <w:rsid w:val="006D05EA"/>
    <w:rsid w:val="006D1C09"/>
    <w:rsid w:val="006E4CD7"/>
    <w:rsid w:val="006E5551"/>
    <w:rsid w:val="006F6CE7"/>
    <w:rsid w:val="007069E0"/>
    <w:rsid w:val="007316F7"/>
    <w:rsid w:val="00731BD5"/>
    <w:rsid w:val="007347F2"/>
    <w:rsid w:val="00736F32"/>
    <w:rsid w:val="007371FC"/>
    <w:rsid w:val="00741021"/>
    <w:rsid w:val="007442D3"/>
    <w:rsid w:val="00745C32"/>
    <w:rsid w:val="00745F58"/>
    <w:rsid w:val="00752F2D"/>
    <w:rsid w:val="00753417"/>
    <w:rsid w:val="0078561B"/>
    <w:rsid w:val="0079426B"/>
    <w:rsid w:val="007B5E78"/>
    <w:rsid w:val="007C3044"/>
    <w:rsid w:val="007D1510"/>
    <w:rsid w:val="007D4200"/>
    <w:rsid w:val="007F440D"/>
    <w:rsid w:val="00810A81"/>
    <w:rsid w:val="00814C00"/>
    <w:rsid w:val="0082472C"/>
    <w:rsid w:val="00826C9B"/>
    <w:rsid w:val="00826D52"/>
    <w:rsid w:val="00837EC7"/>
    <w:rsid w:val="00840836"/>
    <w:rsid w:val="008538E7"/>
    <w:rsid w:val="00854590"/>
    <w:rsid w:val="00870BA4"/>
    <w:rsid w:val="00870DD0"/>
    <w:rsid w:val="00874EF9"/>
    <w:rsid w:val="00884491"/>
    <w:rsid w:val="008D0FE1"/>
    <w:rsid w:val="008D6E01"/>
    <w:rsid w:val="008E5C7F"/>
    <w:rsid w:val="008F7CEA"/>
    <w:rsid w:val="00900D9B"/>
    <w:rsid w:val="00903D0C"/>
    <w:rsid w:val="00906BB7"/>
    <w:rsid w:val="00940E3C"/>
    <w:rsid w:val="0094229F"/>
    <w:rsid w:val="00961B1D"/>
    <w:rsid w:val="0096426A"/>
    <w:rsid w:val="009671D3"/>
    <w:rsid w:val="00992BEE"/>
    <w:rsid w:val="009A155D"/>
    <w:rsid w:val="009A577A"/>
    <w:rsid w:val="009B5BA3"/>
    <w:rsid w:val="009C06E9"/>
    <w:rsid w:val="009C3DAD"/>
    <w:rsid w:val="009C40BB"/>
    <w:rsid w:val="009C7CEF"/>
    <w:rsid w:val="009D27B0"/>
    <w:rsid w:val="009D27CA"/>
    <w:rsid w:val="009E4323"/>
    <w:rsid w:val="009E6275"/>
    <w:rsid w:val="00A058B8"/>
    <w:rsid w:val="00A17123"/>
    <w:rsid w:val="00A311B4"/>
    <w:rsid w:val="00A34EF9"/>
    <w:rsid w:val="00A375CE"/>
    <w:rsid w:val="00A46B35"/>
    <w:rsid w:val="00A52F32"/>
    <w:rsid w:val="00A76384"/>
    <w:rsid w:val="00A8358E"/>
    <w:rsid w:val="00A85AB9"/>
    <w:rsid w:val="00A86221"/>
    <w:rsid w:val="00A93F82"/>
    <w:rsid w:val="00A95F88"/>
    <w:rsid w:val="00AA3700"/>
    <w:rsid w:val="00AB3BB1"/>
    <w:rsid w:val="00AE547C"/>
    <w:rsid w:val="00B0205A"/>
    <w:rsid w:val="00B0336C"/>
    <w:rsid w:val="00B059A6"/>
    <w:rsid w:val="00B07BD0"/>
    <w:rsid w:val="00B142C0"/>
    <w:rsid w:val="00B3062B"/>
    <w:rsid w:val="00B34710"/>
    <w:rsid w:val="00B363E2"/>
    <w:rsid w:val="00B4516E"/>
    <w:rsid w:val="00B50164"/>
    <w:rsid w:val="00B54BA4"/>
    <w:rsid w:val="00B73A2F"/>
    <w:rsid w:val="00B75B5A"/>
    <w:rsid w:val="00B77B8F"/>
    <w:rsid w:val="00BA2458"/>
    <w:rsid w:val="00BB07D2"/>
    <w:rsid w:val="00BB5C24"/>
    <w:rsid w:val="00BB672A"/>
    <w:rsid w:val="00BD4834"/>
    <w:rsid w:val="00BE39DE"/>
    <w:rsid w:val="00BE719C"/>
    <w:rsid w:val="00BF0EE5"/>
    <w:rsid w:val="00C01F47"/>
    <w:rsid w:val="00C02991"/>
    <w:rsid w:val="00C0658C"/>
    <w:rsid w:val="00C17097"/>
    <w:rsid w:val="00C24228"/>
    <w:rsid w:val="00C26BC5"/>
    <w:rsid w:val="00C33448"/>
    <w:rsid w:val="00C411B3"/>
    <w:rsid w:val="00C46BE3"/>
    <w:rsid w:val="00C84617"/>
    <w:rsid w:val="00CB0673"/>
    <w:rsid w:val="00CB22DC"/>
    <w:rsid w:val="00CC0350"/>
    <w:rsid w:val="00CC2F13"/>
    <w:rsid w:val="00CE6827"/>
    <w:rsid w:val="00CF15E6"/>
    <w:rsid w:val="00CF6EAB"/>
    <w:rsid w:val="00D02EDB"/>
    <w:rsid w:val="00D062CC"/>
    <w:rsid w:val="00D11036"/>
    <w:rsid w:val="00D36746"/>
    <w:rsid w:val="00D51D08"/>
    <w:rsid w:val="00D62959"/>
    <w:rsid w:val="00D67278"/>
    <w:rsid w:val="00D67883"/>
    <w:rsid w:val="00D760AD"/>
    <w:rsid w:val="00D76178"/>
    <w:rsid w:val="00DA1992"/>
    <w:rsid w:val="00DA705B"/>
    <w:rsid w:val="00DC01BB"/>
    <w:rsid w:val="00DD400F"/>
    <w:rsid w:val="00DE2315"/>
    <w:rsid w:val="00E022D2"/>
    <w:rsid w:val="00E13252"/>
    <w:rsid w:val="00E146B5"/>
    <w:rsid w:val="00E26830"/>
    <w:rsid w:val="00E35A49"/>
    <w:rsid w:val="00E37F77"/>
    <w:rsid w:val="00E40548"/>
    <w:rsid w:val="00E44F88"/>
    <w:rsid w:val="00E538C2"/>
    <w:rsid w:val="00E53F44"/>
    <w:rsid w:val="00E65850"/>
    <w:rsid w:val="00E85F99"/>
    <w:rsid w:val="00E92568"/>
    <w:rsid w:val="00E95307"/>
    <w:rsid w:val="00E95B5A"/>
    <w:rsid w:val="00EA5929"/>
    <w:rsid w:val="00ED3399"/>
    <w:rsid w:val="00ED4F24"/>
    <w:rsid w:val="00EE66C4"/>
    <w:rsid w:val="00EE6A90"/>
    <w:rsid w:val="00EF1ACD"/>
    <w:rsid w:val="00EF7F5E"/>
    <w:rsid w:val="00F35F3D"/>
    <w:rsid w:val="00F42F12"/>
    <w:rsid w:val="00F63122"/>
    <w:rsid w:val="00F70571"/>
    <w:rsid w:val="00F77CF9"/>
    <w:rsid w:val="00F81287"/>
    <w:rsid w:val="00F94464"/>
    <w:rsid w:val="00F9742E"/>
    <w:rsid w:val="00F97A54"/>
    <w:rsid w:val="00FA43D0"/>
    <w:rsid w:val="00FD360A"/>
    <w:rsid w:val="00FF28E6"/>
    <w:rsid w:val="00FF7B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09E8DC14-1A14-4F2D-B3A2-64DDBC8D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03-text0">
    <w:name w:val="03-text"/>
    <w:basedOn w:val="Standard"/>
    <w:rsid w:val="004D0E24"/>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630390"/>
    <w:pPr>
      <w:spacing w:after="0" w:line="240" w:lineRule="auto"/>
    </w:pPr>
    <w:rPr>
      <w:rFonts w:ascii="Arial" w:hAnsi="Arial"/>
      <w:lang w:val="de-DE"/>
    </w:rPr>
  </w:style>
  <w:style w:type="paragraph" w:customStyle="1" w:styleId="Default">
    <w:name w:val="Default"/>
    <w:rsid w:val="00A86221"/>
    <w:pPr>
      <w:autoSpaceDE w:val="0"/>
      <w:autoSpaceDN w:val="0"/>
      <w:adjustRightInd w:val="0"/>
      <w:spacing w:after="0" w:line="240" w:lineRule="auto"/>
    </w:pPr>
    <w:rPr>
      <w:rFonts w:ascii="TitlingGothicFB Narrow" w:hAnsi="TitlingGothicFB Narrow" w:cs="TitlingGothicFB Narrow"/>
      <w:color w:val="000000"/>
      <w:sz w:val="24"/>
      <w:szCs w:val="24"/>
      <w:lang w:val="de-DE"/>
    </w:rPr>
  </w:style>
  <w:style w:type="paragraph" w:customStyle="1" w:styleId="Pa13">
    <w:name w:val="Pa13"/>
    <w:basedOn w:val="Default"/>
    <w:next w:val="Default"/>
    <w:uiPriority w:val="99"/>
    <w:rsid w:val="00E85F99"/>
    <w:pPr>
      <w:spacing w:line="161" w:lineRule="atLeast"/>
    </w:pPr>
    <w:rPr>
      <w:rFonts w:ascii="TitlingGothicFB Cond" w:hAnsi="TitlingGothicFB Con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ntinental.de/mediathek"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ntinental-presse.de/" TargetMode="External"/><Relationship Id="rId2" Type="http://schemas.openxmlformats.org/officeDocument/2006/relationships/customXml" Target="../customXml/item2.xml"/><Relationship Id="rId16" Type="http://schemas.openxmlformats.org/officeDocument/2006/relationships/hyperlink" Target="http://www.continental-reifen.d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atrick.erdmann@conti.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85db2b-c923-4592-bac0-b2ac1afa0ff5">
      <UserInfo>
        <DisplayName/>
        <AccountId xsi:nil="true"/>
        <AccountType/>
      </UserInfo>
    </SharedWithUsers>
    <lcf76f155ced4ddcb4097134ff3c332f xmlns="a74a54ca-1760-4925-a1b2-00c0d10b6d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33BBE1E991E5F4E9A9F4E4119925F37" ma:contentTypeVersion="17" ma:contentTypeDescription="Ein neues Dokument erstellen." ma:contentTypeScope="" ma:versionID="9a5662862d156ba3b9658012f4873656">
  <xsd:schema xmlns:xsd="http://www.w3.org/2001/XMLSchema" xmlns:xs="http://www.w3.org/2001/XMLSchema" xmlns:p="http://schemas.microsoft.com/office/2006/metadata/properties" xmlns:ns2="a74a54ca-1760-4925-a1b2-00c0d10b6d4e" xmlns:ns3="0185db2b-c923-4592-bac0-b2ac1afa0ff5" targetNamespace="http://schemas.microsoft.com/office/2006/metadata/properties" ma:root="true" ma:fieldsID="532bbdfde15a98eb5803bd047af3d621" ns2:_="" ns3:_="">
    <xsd:import namespace="a74a54ca-1760-4925-a1b2-00c0d10b6d4e"/>
    <xsd:import namespace="0185db2b-c923-4592-bac0-b2ac1afa0f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54ca-1760-4925-a1b2-00c0d10b6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85db2b-c923-4592-bac0-b2ac1afa0ff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2.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188E2B62-1F8A-4F04-BD55-B3FD55C55E6B}"/>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2998</Characters>
  <Application>Microsoft Office Word</Application>
  <DocSecurity>0</DocSecurity>
  <Lines>55</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Pejic</dc:creator>
  <cp:keywords/>
  <dc:description/>
  <cp:lastModifiedBy>Kouker, Arne</cp:lastModifiedBy>
  <cp:revision>9</cp:revision>
  <cp:lastPrinted>2024-04-17T05:31:00Z</cp:lastPrinted>
  <dcterms:created xsi:type="dcterms:W3CDTF">2024-04-17T05:01:00Z</dcterms:created>
  <dcterms:modified xsi:type="dcterms:W3CDTF">2024-04-17T14:37:00Z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Order">
    <vt:i4>4493200</vt:i4>
  </property>
  <property fmtid="{D5CDD505-2E9C-101B-9397-08002B2CF9AE}" pid="7" name="_ExtendedDescription">
    <vt:lpwstr/>
  </property>
  <property fmtid="{D5CDD505-2E9C-101B-9397-08002B2CF9AE}" pid="8" name="TriggerFlowInfo">
    <vt:lpwstr/>
  </property>
  <property fmtid="{D5CDD505-2E9C-101B-9397-08002B2CF9AE}" pid="9" name="MSIP_Label_6006a9c5-d130-408c-bc8e-3b5ecdb17aa0_Enabled">
    <vt:lpwstr>true</vt:lpwstr>
  </property>
  <property fmtid="{D5CDD505-2E9C-101B-9397-08002B2CF9AE}" pid="10" name="MSIP_Label_6006a9c5-d130-408c-bc8e-3b5ecdb17aa0_SetDate">
    <vt:lpwstr>2022-08-25T11:07:47Z</vt:lpwstr>
  </property>
  <property fmtid="{D5CDD505-2E9C-101B-9397-08002B2CF9AE}" pid="11" name="MSIP_Label_6006a9c5-d130-408c-bc8e-3b5ecdb17aa0_Method">
    <vt:lpwstr>Standard</vt:lpwstr>
  </property>
  <property fmtid="{D5CDD505-2E9C-101B-9397-08002B2CF9AE}" pid="12" name="MSIP_Label_6006a9c5-d130-408c-bc8e-3b5ecdb17aa0_Name">
    <vt:lpwstr>Recipients Have Full Control​</vt:lpwstr>
  </property>
  <property fmtid="{D5CDD505-2E9C-101B-9397-08002B2CF9AE}" pid="13" name="MSIP_Label_6006a9c5-d130-408c-bc8e-3b5ecdb17aa0_SiteId">
    <vt:lpwstr>8d4b558f-7b2e-40ba-ad1f-e04d79e6265a</vt:lpwstr>
  </property>
  <property fmtid="{D5CDD505-2E9C-101B-9397-08002B2CF9AE}" pid="14" name="MSIP_Label_6006a9c5-d130-408c-bc8e-3b5ecdb17aa0_ActionId">
    <vt:lpwstr>762f11e5-78ef-4a50-b65f-c39c1c7f841b</vt:lpwstr>
  </property>
  <property fmtid="{D5CDD505-2E9C-101B-9397-08002B2CF9AE}" pid="15" name="MSIP_Label_6006a9c5-d130-408c-bc8e-3b5ecdb17aa0_ContentBits">
    <vt:lpwstr>2</vt:lpwstr>
  </property>
  <property fmtid="{D5CDD505-2E9C-101B-9397-08002B2CF9AE}" pid="16" name="MediaServiceImageTags">
    <vt:lpwstr/>
  </property>
  <property fmtid="{D5CDD505-2E9C-101B-9397-08002B2CF9AE}" pid="17" name="ContentTypeId">
    <vt:lpwstr>0x010100733BBE1E991E5F4E9A9F4E4119925F37</vt:lpwstr>
  </property>
</Properties>
</file>