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D38E" w14:textId="5254198C" w:rsidR="00ED680B" w:rsidRDefault="00475959" w:rsidP="00ED680B">
      <w:pPr>
        <w:pStyle w:val="01-Headline"/>
        <w:rPr>
          <w:lang w:val="cs-CZ"/>
        </w:rPr>
      </w:pPr>
      <w:r w:rsidRPr="00475959">
        <w:rPr>
          <w:lang w:val="cs-CZ"/>
        </w:rPr>
        <w:t>AUTO BILD Test letních pneumatik 2025: Continental PremiumContact 7 získává hodnocení „příkladná“</w:t>
      </w:r>
    </w:p>
    <w:p w14:paraId="605487F2" w14:textId="77777777" w:rsidR="00475959" w:rsidRPr="00BF69A0" w:rsidRDefault="00475959" w:rsidP="00ED680B">
      <w:pPr>
        <w:pStyle w:val="01-Headline"/>
        <w:rPr>
          <w:lang w:val="cs-CZ"/>
        </w:rPr>
      </w:pPr>
    </w:p>
    <w:p w14:paraId="524CC711" w14:textId="77777777" w:rsidR="00475959" w:rsidRPr="00475959" w:rsidRDefault="00475959" w:rsidP="00475959">
      <w:pPr>
        <w:pStyle w:val="02-Bullet"/>
        <w:rPr>
          <w:lang w:val="cs-CZ"/>
        </w:rPr>
      </w:pPr>
      <w:r w:rsidRPr="00475959">
        <w:rPr>
          <w:lang w:val="cs-CZ"/>
        </w:rPr>
        <w:t>Celkové hodnocení 1,4 pro letní pneumatiku PremiumContact 7 od Continentalu</w:t>
      </w:r>
    </w:p>
    <w:p w14:paraId="667DA852" w14:textId="77777777" w:rsidR="00475959" w:rsidRPr="00475959" w:rsidRDefault="00475959" w:rsidP="00475959">
      <w:pPr>
        <w:pStyle w:val="02-Bullet"/>
        <w:rPr>
          <w:lang w:val="cs-CZ"/>
        </w:rPr>
      </w:pPr>
      <w:r w:rsidRPr="00475959">
        <w:rPr>
          <w:lang w:val="cs-CZ"/>
        </w:rPr>
        <w:t>PremiumContact 7 zaujala známkou 1- v kategorii nákladů</w:t>
      </w:r>
    </w:p>
    <w:p w14:paraId="7DAF4720" w14:textId="77777777" w:rsidR="00475959" w:rsidRPr="00475959" w:rsidRDefault="00475959" w:rsidP="00475959">
      <w:pPr>
        <w:pStyle w:val="02-Bullet"/>
        <w:rPr>
          <w:lang w:val="cs-CZ"/>
        </w:rPr>
      </w:pPr>
      <w:r w:rsidRPr="00475959">
        <w:rPr>
          <w:lang w:val="cs-CZ"/>
        </w:rPr>
        <w:t>Redakce AUTO BILD: „Velmi dobré rezervy při aquaplaningu“</w:t>
      </w:r>
    </w:p>
    <w:p w14:paraId="7282BEAD" w14:textId="566F2B55" w:rsidR="00D50CCE" w:rsidRPr="00D50CCE" w:rsidRDefault="00D50CCE" w:rsidP="00475959">
      <w:pPr>
        <w:pStyle w:val="02-Bullet"/>
        <w:numPr>
          <w:ilvl w:val="0"/>
          <w:numId w:val="0"/>
        </w:numPr>
        <w:ind w:left="340"/>
        <w:rPr>
          <w:lang w:val="cs-CZ"/>
        </w:rPr>
      </w:pPr>
    </w:p>
    <w:p w14:paraId="3E6AFB75" w14:textId="39797497" w:rsidR="00475959" w:rsidRPr="00475959" w:rsidRDefault="00475959" w:rsidP="00475959">
      <w:pPr>
        <w:pStyle w:val="03-Text"/>
        <w:rPr>
          <w:lang w:val="en-US"/>
        </w:rPr>
      </w:pPr>
      <w:r w:rsidRPr="00475959">
        <w:rPr>
          <w:lang w:val="en-US"/>
        </w:rPr>
        <w:t>Hannover, Německo, 6. března 2025. V letošním testu letních pneumatik (číslo 10/25) hodnotí německý časopis AUTO BILD pneumatiku Continental PremiumContact 7 jako „příkladnou“. Redakce testovala celkem 52 modelů pneumatik evropských, asijských a amerických výrobců v rozměru 225/40 R 18. Výsledných 20 finalistů bylo podrobeno rozsáhlým zkouškám v různých testovacích disciplínách na mokré i suché vozovce. Testovacím vozidlem bylo BMW řady 1.</w:t>
      </w:r>
    </w:p>
    <w:p w14:paraId="10202894" w14:textId="293D8DE6" w:rsidR="00D50CCE" w:rsidRDefault="00475959" w:rsidP="00475959">
      <w:pPr>
        <w:pStyle w:val="03-Text"/>
        <w:rPr>
          <w:lang w:val="en-US"/>
        </w:rPr>
      </w:pPr>
      <w:r w:rsidRPr="00475959">
        <w:rPr>
          <w:lang w:val="en-US"/>
        </w:rPr>
        <w:t>„Hodnocení časopisu AUTO BILD je posledním z řady úspěchů naší pneumatiky PremiumContact 7 v nezávislých novinářských testech,“ říká Andreas Schlenke, odborník na pneumatiky společnosti Continental. „PremiumContact 7 je naše všestranná univerzální pneumatika, která nabízí optimální rovnováhu mezi bezpečností, komfortem a životností. To z ní činí nejjednodušší řešení pro řidiče, kteří hledají bezpečnou letní pneumatiku.“</w:t>
      </w:r>
    </w:p>
    <w:p w14:paraId="11BF68FF" w14:textId="77777777" w:rsidR="00475959" w:rsidRPr="00475959" w:rsidRDefault="00475959" w:rsidP="00475959">
      <w:pPr>
        <w:rPr>
          <w:lang w:val="en-US" w:eastAsia="de-DE"/>
        </w:rPr>
      </w:pPr>
    </w:p>
    <w:p w14:paraId="7903512A" w14:textId="335F9BFA" w:rsidR="00475959" w:rsidRPr="00475959" w:rsidRDefault="00475959" w:rsidP="00475959">
      <w:pPr>
        <w:pStyle w:val="03-Text"/>
        <w:rPr>
          <w:lang w:val="en-US"/>
        </w:rPr>
      </w:pPr>
      <w:r w:rsidRPr="00475959">
        <w:rPr>
          <w:lang w:val="en-US"/>
        </w:rPr>
        <w:t>Verdikt redakce časopisu AUTO BILD k pneumatice PremiumContact 7: "Velmi dobré rezervy v aquaplaningu, krátká brzdná dráha, dynamické jízdní vlastnosti, působivý kilometrový výkon, velmi dobrý výsledek v oblasti nákladů." V kategorii nákladů získala pneumatika PremiumContact 7 celkovou známku 1-.</w:t>
      </w:r>
    </w:p>
    <w:p w14:paraId="638D5A15" w14:textId="0F4DB684" w:rsidR="00D50CCE" w:rsidRDefault="00475959" w:rsidP="00475959">
      <w:pPr>
        <w:pStyle w:val="03-Text"/>
        <w:rPr>
          <w:lang w:val="en-US"/>
        </w:rPr>
      </w:pPr>
      <w:r w:rsidRPr="00475959">
        <w:rPr>
          <w:lang w:val="en-US"/>
        </w:rPr>
        <w:t>Při testovací disciplíně na mokré vozovce se testoval aquaplaning a aquaplaning v zatáčkách, brzdění, ovladatelnost a jízda po okruhu. Na suché vozovce redaktoři testovali brzdění, ovladatelnost, jízdní komfort a hluk při jízdě. Redakce také porovnávala kilometrový výkon, valivý odpor a poměr cena/km jednotlivých modelů.</w:t>
      </w:r>
    </w:p>
    <w:p w14:paraId="04964A87" w14:textId="77777777" w:rsidR="00475959" w:rsidRPr="00475959" w:rsidRDefault="00475959" w:rsidP="00475959">
      <w:pPr>
        <w:rPr>
          <w:lang w:val="en-US" w:eastAsia="de-DE"/>
        </w:rPr>
      </w:pPr>
    </w:p>
    <w:p w14:paraId="2DBD86F1" w14:textId="50C722B2" w:rsidR="00D50CCE" w:rsidRPr="00D50CCE" w:rsidRDefault="00475959" w:rsidP="00D50CCE">
      <w:pPr>
        <w:pStyle w:val="03-Text"/>
        <w:rPr>
          <w:b/>
          <w:bCs/>
          <w:lang w:val="en-US"/>
        </w:rPr>
      </w:pPr>
      <w:r w:rsidRPr="00475959">
        <w:rPr>
          <w:b/>
          <w:bCs/>
          <w:lang w:val="en-US"/>
        </w:rPr>
        <w:t>Bezpečnost a komfort pro všechny typy pohonů</w:t>
      </w:r>
    </w:p>
    <w:p w14:paraId="58765C8C" w14:textId="7698C6A3" w:rsidR="00475959" w:rsidRPr="00475959" w:rsidRDefault="00475959" w:rsidP="00475959">
      <w:pPr>
        <w:rPr>
          <w:rFonts w:eastAsia="Calibri" w:cs="Times New Roman"/>
          <w:szCs w:val="24"/>
          <w:lang w:val="en-US" w:eastAsia="de-DE"/>
        </w:rPr>
      </w:pPr>
      <w:r w:rsidRPr="00475959">
        <w:rPr>
          <w:rFonts w:eastAsia="Calibri" w:cs="Times New Roman"/>
          <w:szCs w:val="24"/>
          <w:lang w:val="en-US" w:eastAsia="de-DE"/>
        </w:rPr>
        <w:t>PremiumContact 7 představuje ideální kombinaci bezpečnosti, komfortu a šetrnosti k životnímu prostředí. Díky vynikající přilnavosti za mokra, nízkému valivému odporu a vysokému kilometrovému nájezdu je ekologickou volbou pro uvědomělé řidiče.</w:t>
      </w:r>
    </w:p>
    <w:p w14:paraId="6335CEEF" w14:textId="4FC93F93" w:rsidR="0014281A" w:rsidRDefault="00475959" w:rsidP="00475959">
      <w:pPr>
        <w:rPr>
          <w:rFonts w:eastAsia="Calibri" w:cs="Times New Roman"/>
          <w:szCs w:val="24"/>
          <w:lang w:val="en-US" w:eastAsia="de-DE"/>
        </w:rPr>
      </w:pPr>
      <w:r w:rsidRPr="00475959">
        <w:rPr>
          <w:rFonts w:eastAsia="Calibri" w:cs="Times New Roman"/>
          <w:szCs w:val="24"/>
          <w:lang w:val="en-US" w:eastAsia="de-DE"/>
        </w:rPr>
        <w:t>Pneumatika PremiumContact 7 od společnosti Continental je k dispozici v různých rozměrech od 16 do 21 palců. Je vhodná pro elektrická a hybridní vozidla, stejně jako pro automobily a SUV se spalovacími motory, a na bočnici nese logo EV Compatible.</w:t>
      </w:r>
    </w:p>
    <w:p w14:paraId="25B7A435" w14:textId="77777777" w:rsidR="00475959" w:rsidRDefault="00475959" w:rsidP="00475959">
      <w:pPr>
        <w:rPr>
          <w:lang w:val="en-US" w:eastAsia="de-DE"/>
        </w:rPr>
      </w:pPr>
    </w:p>
    <w:p w14:paraId="7C4D8E94" w14:textId="77777777" w:rsidR="0014281A" w:rsidRPr="00A0566E" w:rsidRDefault="0014281A" w:rsidP="0014281A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0"/>
          <w:szCs w:val="20"/>
          <w:lang w:val="cs-CZ" w:eastAsia="cs-CZ"/>
        </w:rPr>
      </w:pPr>
      <w:r w:rsidRPr="00A0566E">
        <w:rPr>
          <w:rFonts w:eastAsia="Times New Roman" w:cs="Arial"/>
          <w:b/>
          <w:bCs/>
          <w:sz w:val="20"/>
          <w:szCs w:val="20"/>
          <w:lang w:val="cs-CZ" w:eastAsia="cs-CZ"/>
        </w:rPr>
        <w:t>Continental AG</w:t>
      </w:r>
    </w:p>
    <w:p w14:paraId="4A3A9420" w14:textId="77777777" w:rsidR="00BF69A0" w:rsidRPr="00BF69A0" w:rsidRDefault="00BF69A0" w:rsidP="00BF69A0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val="cs-CZ" w:eastAsia="cs-CZ"/>
        </w:rPr>
      </w:pPr>
      <w:r w:rsidRPr="00BF69A0">
        <w:rPr>
          <w:rFonts w:eastAsia="Times New Roman" w:cs="Arial"/>
          <w:sz w:val="20"/>
          <w:szCs w:val="20"/>
          <w:lang w:val="cs-CZ" w:eastAsia="cs-CZ"/>
        </w:rPr>
        <w:t>Společnost Continental vyvíjí průkopnické technologie a služby pro udržitelnou a propojenou mobilitu osob a jejich zboží. Tato technologická společnost, založená v roce 1871, nabízí bezpečná, efektivní, inteligentní a cenově dostupná řešení pro vozidla, stroje, dopravu a přepravu. V roce 2024 dosáhla společnost Continental předběžných tržeb ve výši 39,7 miliardy eur a v současné době zaměstnává přibližně 190 000 lidí v 55 zemích.</w:t>
      </w:r>
    </w:p>
    <w:p w14:paraId="4451783A" w14:textId="77777777" w:rsidR="00BF69A0" w:rsidRPr="00BF69A0" w:rsidRDefault="00BF69A0" w:rsidP="00BF69A0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val="cs-CZ" w:eastAsia="cs-CZ"/>
        </w:rPr>
      </w:pPr>
      <w:r w:rsidRPr="00BF69A0">
        <w:rPr>
          <w:rFonts w:eastAsia="Times New Roman" w:cs="Arial"/>
          <w:sz w:val="20"/>
          <w:szCs w:val="20"/>
          <w:lang w:val="cs-CZ" w:eastAsia="cs-CZ"/>
        </w:rPr>
        <w:t>Řešení pneumatik ze sektoru Tires group činí mobilitu bezpečnější, inteligentnější a udržitelnější. Její prémiové portfolio zahrnuje osobní, nákladní, autobusové, motocyklové, a speciální pneumatiky, jakož i chytrá řešení a služby pro vozové parky a prodejce pneumatik. Společnost Continental poskytuje špičkové produkty již více než 150 let a je jedním z největších světových výrobců pneumatik. Ve fiskálním roce 2024 dosáhl sektor pneumatikové skupiny obratu 13,9 miliardy eur. Divize pneumatik společnosti Continental zaměstnává více než 57 000 lidí po celém světě a má 20 výrobních a 16 vývojových závodů.</w:t>
      </w:r>
    </w:p>
    <w:p w14:paraId="13392CFD" w14:textId="7395B2C4" w:rsidR="0014281A" w:rsidRPr="00A0566E" w:rsidRDefault="00BF69A0" w:rsidP="00BF69A0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val="cs-CZ" w:eastAsia="cs-CZ"/>
        </w:rPr>
      </w:pPr>
      <w:r w:rsidRPr="00BF69A0">
        <w:rPr>
          <w:rFonts w:eastAsia="Times New Roman" w:cs="Arial"/>
          <w:sz w:val="20"/>
          <w:szCs w:val="20"/>
          <w:lang w:val="cs-CZ" w:eastAsia="cs-CZ"/>
        </w:rPr>
        <w:t>Continental AG je v České republice zastoupen výrobními a prodejními jednotkami v Adršpachu, Brandýsu nad Labem, Jičíně, Otrokovicích, Ostravě a Horšovském Týně. Slovenskou republiku zastupují výrobní závody Púchov, Zvolen a Dolní Vestenice. Koncern Continental AG zaměstnává v České republice a na Slovensku kolem 17 200 zaměstnanců. Do portfolia společnosti patří pneumatiky značek Continental, Barum, Semperit, Matador a General Tire.</w:t>
      </w:r>
    </w:p>
    <w:p w14:paraId="137FAF91" w14:textId="77777777" w:rsidR="0014281A" w:rsidRPr="00A0566E" w:rsidRDefault="0014281A" w:rsidP="0014281A">
      <w:pPr>
        <w:spacing w:after="0"/>
        <w:jc w:val="both"/>
        <w:rPr>
          <w:rFonts w:cs="Arial"/>
          <w:b/>
          <w:bCs/>
          <w:lang w:val="cs-CZ"/>
        </w:rPr>
      </w:pPr>
    </w:p>
    <w:p w14:paraId="247F165C" w14:textId="77777777" w:rsidR="0014281A" w:rsidRPr="00A0566E" w:rsidRDefault="0014281A" w:rsidP="0014281A">
      <w:pPr>
        <w:spacing w:after="0"/>
        <w:jc w:val="both"/>
        <w:rPr>
          <w:rFonts w:cs="Arial"/>
          <w:b/>
          <w:bCs/>
          <w:lang w:val="cs-CZ"/>
        </w:rPr>
      </w:pPr>
      <w:r w:rsidRPr="00A0566E">
        <w:rPr>
          <w:rFonts w:cs="Arial"/>
          <w:b/>
          <w:bCs/>
          <w:lang w:val="cs-CZ"/>
        </w:rPr>
        <w:t>Kontakty pro média</w:t>
      </w:r>
    </w:p>
    <w:p w14:paraId="3A89823E" w14:textId="77777777" w:rsidR="0014281A" w:rsidRPr="00A0566E" w:rsidRDefault="0014281A" w:rsidP="0014281A">
      <w:pPr>
        <w:pStyle w:val="BodyText"/>
        <w:pBdr>
          <w:top w:val="single" w:sz="4" w:space="1" w:color="auto"/>
        </w:pBdr>
        <w:spacing w:after="0" w:line="240" w:lineRule="auto"/>
        <w:ind w:right="113"/>
        <w:rPr>
          <w:rFonts w:ascii="Arial" w:eastAsia="Calibri" w:hAnsi="Arial" w:cs="Arial"/>
          <w:sz w:val="22"/>
          <w:szCs w:val="22"/>
          <w:lang w:val="cs-CZ"/>
        </w:rPr>
      </w:pPr>
    </w:p>
    <w:p w14:paraId="48564E8D" w14:textId="77777777" w:rsidR="0014281A" w:rsidRPr="00A0566E" w:rsidRDefault="0014281A" w:rsidP="0014281A">
      <w:pPr>
        <w:pStyle w:val="BodyText"/>
        <w:pBdr>
          <w:top w:val="single" w:sz="4" w:space="1" w:color="auto"/>
        </w:pBdr>
        <w:spacing w:after="0" w:line="240" w:lineRule="auto"/>
        <w:ind w:right="113"/>
        <w:rPr>
          <w:rFonts w:ascii="Arial" w:eastAsia="Calibri" w:hAnsi="Arial" w:cs="Arial"/>
          <w:sz w:val="22"/>
          <w:szCs w:val="22"/>
          <w:lang w:val="cs-CZ"/>
        </w:rPr>
      </w:pPr>
      <w:r w:rsidRPr="00A0566E">
        <w:rPr>
          <w:rFonts w:ascii="Arial" w:eastAsia="Calibri" w:hAnsi="Arial" w:cs="Arial"/>
          <w:sz w:val="22"/>
          <w:szCs w:val="22"/>
          <w:lang w:val="cs-CZ"/>
        </w:rPr>
        <w:t>Continental Barum s.r.o.</w:t>
      </w:r>
    </w:p>
    <w:p w14:paraId="321062BF" w14:textId="77777777" w:rsidR="0014281A" w:rsidRPr="00A0566E" w:rsidRDefault="0014281A" w:rsidP="0014281A">
      <w:pPr>
        <w:pStyle w:val="BodyText"/>
        <w:spacing w:after="0" w:line="240" w:lineRule="auto"/>
        <w:ind w:right="113"/>
        <w:rPr>
          <w:rFonts w:ascii="Arial" w:eastAsia="Calibri" w:hAnsi="Arial" w:cs="Arial"/>
          <w:sz w:val="22"/>
          <w:szCs w:val="22"/>
          <w:lang w:val="cs-CZ"/>
        </w:rPr>
      </w:pPr>
      <w:r w:rsidRPr="00A0566E">
        <w:rPr>
          <w:rFonts w:ascii="Arial" w:eastAsia="Calibri" w:hAnsi="Arial" w:cs="Arial"/>
          <w:sz w:val="22"/>
          <w:szCs w:val="22"/>
          <w:lang w:val="cs-CZ"/>
        </w:rPr>
        <w:t>Ing. Magda Nagy</w:t>
      </w:r>
    </w:p>
    <w:p w14:paraId="39A905F7" w14:textId="77777777" w:rsidR="0014281A" w:rsidRPr="00A0566E" w:rsidRDefault="0014281A" w:rsidP="0014281A">
      <w:pPr>
        <w:pStyle w:val="BodyText"/>
        <w:spacing w:after="0" w:line="240" w:lineRule="auto"/>
        <w:ind w:right="113"/>
        <w:rPr>
          <w:rFonts w:ascii="Arial" w:eastAsia="Calibri" w:hAnsi="Arial" w:cs="Arial"/>
          <w:sz w:val="22"/>
          <w:szCs w:val="22"/>
          <w:lang w:val="cs-CZ"/>
        </w:rPr>
      </w:pPr>
      <w:r w:rsidRPr="00A0566E">
        <w:rPr>
          <w:rFonts w:ascii="Arial" w:eastAsia="Calibri" w:hAnsi="Arial" w:cs="Arial"/>
          <w:sz w:val="22"/>
          <w:szCs w:val="22"/>
          <w:lang w:val="cs-CZ"/>
        </w:rPr>
        <w:t>Marketing Communication</w:t>
      </w:r>
    </w:p>
    <w:p w14:paraId="2456A0A3" w14:textId="77777777" w:rsidR="0014281A" w:rsidRPr="00A0566E" w:rsidRDefault="0014281A" w:rsidP="0014281A">
      <w:pPr>
        <w:pStyle w:val="BodyText"/>
        <w:spacing w:after="0" w:line="240" w:lineRule="auto"/>
        <w:ind w:right="113"/>
        <w:rPr>
          <w:rFonts w:ascii="Arial" w:eastAsia="Calibri" w:hAnsi="Arial" w:cs="Arial"/>
          <w:sz w:val="22"/>
          <w:szCs w:val="22"/>
          <w:lang w:val="cs-CZ"/>
        </w:rPr>
      </w:pPr>
      <w:r w:rsidRPr="00A0566E">
        <w:rPr>
          <w:rFonts w:ascii="Arial" w:eastAsia="Calibri" w:hAnsi="Arial" w:cs="Arial"/>
          <w:sz w:val="22"/>
          <w:szCs w:val="22"/>
          <w:lang w:val="cs-CZ"/>
        </w:rPr>
        <w:t>E-mail: magda.nagy@continental.cz</w:t>
      </w:r>
    </w:p>
    <w:p w14:paraId="2A5D40C4" w14:textId="77777777" w:rsidR="0014281A" w:rsidRPr="00A0566E" w:rsidRDefault="0014281A" w:rsidP="0014281A">
      <w:pPr>
        <w:pStyle w:val="BodyText"/>
        <w:spacing w:after="0" w:line="240" w:lineRule="auto"/>
        <w:ind w:right="113"/>
        <w:rPr>
          <w:rFonts w:ascii="Arial" w:eastAsia="Calibri" w:hAnsi="Arial" w:cs="Arial"/>
          <w:sz w:val="22"/>
          <w:szCs w:val="22"/>
          <w:lang w:val="cs-CZ"/>
        </w:rPr>
      </w:pPr>
      <w:r w:rsidRPr="00A0566E">
        <w:rPr>
          <w:rFonts w:ascii="Arial" w:eastAsia="Calibri" w:hAnsi="Arial" w:cs="Arial"/>
          <w:sz w:val="22"/>
          <w:szCs w:val="22"/>
          <w:lang w:val="cs-CZ"/>
        </w:rPr>
        <w:t>Tel.: +420 577 513 163</w:t>
      </w:r>
    </w:p>
    <w:p w14:paraId="568A77D8" w14:textId="77777777" w:rsidR="0014281A" w:rsidRPr="00A0566E" w:rsidRDefault="0014281A" w:rsidP="0014281A">
      <w:pPr>
        <w:pBdr>
          <w:bottom w:val="single" w:sz="4" w:space="1" w:color="auto"/>
        </w:pBdr>
        <w:jc w:val="both"/>
        <w:rPr>
          <w:rFonts w:cs="Arial"/>
          <w:lang w:val="cs-CZ"/>
        </w:rPr>
      </w:pPr>
    </w:p>
    <w:p w14:paraId="19246EBD" w14:textId="77777777" w:rsidR="0014281A" w:rsidRPr="00A0566E" w:rsidRDefault="0014281A" w:rsidP="0014281A">
      <w:pPr>
        <w:pBdr>
          <w:bottom w:val="single" w:sz="4" w:space="1" w:color="auto"/>
        </w:pBdr>
        <w:jc w:val="both"/>
        <w:rPr>
          <w:rFonts w:cs="Arial"/>
          <w:b/>
          <w:bCs/>
          <w:lang w:val="cs-CZ"/>
        </w:rPr>
      </w:pPr>
      <w:r w:rsidRPr="00A0566E">
        <w:rPr>
          <w:rFonts w:cs="Arial"/>
          <w:b/>
          <w:bCs/>
          <w:lang w:val="cs-CZ"/>
        </w:rPr>
        <w:t>Odkazy</w:t>
      </w:r>
    </w:p>
    <w:p w14:paraId="25B91743" w14:textId="77777777" w:rsidR="0014281A" w:rsidRPr="00A0566E" w:rsidRDefault="0014281A" w:rsidP="0014281A">
      <w:pPr>
        <w:pStyle w:val="06-Contact"/>
        <w:jc w:val="both"/>
        <w:rPr>
          <w:rFonts w:cs="Arial"/>
          <w:color w:val="000000"/>
          <w:szCs w:val="22"/>
          <w:lang w:val="cs-CZ" w:eastAsia="en-US"/>
        </w:rPr>
      </w:pPr>
      <w:r w:rsidRPr="00A0566E">
        <w:rPr>
          <w:rFonts w:cs="Arial"/>
          <w:color w:val="000000"/>
          <w:szCs w:val="22"/>
          <w:lang w:val="cs-CZ" w:eastAsia="en-US"/>
        </w:rPr>
        <w:t>Tiskový portál:</w:t>
      </w:r>
      <w:r w:rsidRPr="00A0566E">
        <w:rPr>
          <w:rFonts w:cs="Arial"/>
          <w:color w:val="000000"/>
          <w:szCs w:val="22"/>
          <w:lang w:val="cs-CZ" w:eastAsia="en-US"/>
        </w:rPr>
        <w:tab/>
      </w:r>
      <w:hyperlink r:id="rId12">
        <w:r w:rsidRPr="00A0566E">
          <w:rPr>
            <w:rStyle w:val="Hypertextovodkaz"/>
            <w:rFonts w:cs="Arial"/>
            <w:lang w:val="cs-CZ" w:eastAsia="en-US"/>
          </w:rPr>
          <w:t>www.continental.cz</w:t>
        </w:r>
      </w:hyperlink>
    </w:p>
    <w:p w14:paraId="48BE2D92" w14:textId="77777777" w:rsidR="0014281A" w:rsidRPr="00A0566E" w:rsidRDefault="0014281A" w:rsidP="0014281A">
      <w:pPr>
        <w:pStyle w:val="06-Contact"/>
        <w:jc w:val="both"/>
        <w:rPr>
          <w:rFonts w:cs="Arial"/>
          <w:color w:val="000000"/>
          <w:szCs w:val="22"/>
          <w:lang w:val="cs-CZ" w:eastAsia="en-US"/>
        </w:rPr>
      </w:pPr>
      <w:r w:rsidRPr="00A0566E">
        <w:rPr>
          <w:rFonts w:cs="Arial"/>
          <w:color w:val="000000"/>
          <w:szCs w:val="22"/>
          <w:lang w:val="cs-CZ" w:eastAsia="en-US"/>
        </w:rPr>
        <w:t>Mediální centrum:</w:t>
      </w:r>
      <w:r w:rsidRPr="00A0566E">
        <w:rPr>
          <w:rFonts w:cs="Arial"/>
          <w:color w:val="000000"/>
          <w:szCs w:val="22"/>
          <w:lang w:val="cs-CZ" w:eastAsia="en-US"/>
        </w:rPr>
        <w:tab/>
      </w:r>
      <w:hyperlink r:id="rId13">
        <w:r w:rsidRPr="00A0566E">
          <w:rPr>
            <w:rStyle w:val="Hypertextovodkaz"/>
            <w:lang w:val="cs-CZ" w:eastAsia="en-US"/>
          </w:rPr>
          <w:t>www.continental.com/media-center</w:t>
        </w:r>
        <w:r w:rsidRPr="00A0566E">
          <w:rPr>
            <w:rFonts w:cs="Arial"/>
            <w:color w:val="000000"/>
            <w:lang w:val="cs-CZ" w:eastAsia="en-US"/>
          </w:rPr>
          <w:t xml:space="preserve"> </w:t>
        </w:r>
      </w:hyperlink>
    </w:p>
    <w:p w14:paraId="42E717C6" w14:textId="77777777" w:rsidR="0014281A" w:rsidRPr="00A0566E" w:rsidRDefault="0014281A" w:rsidP="0014281A">
      <w:pPr>
        <w:pStyle w:val="06-Contact"/>
        <w:jc w:val="both"/>
        <w:rPr>
          <w:rFonts w:cs="Arial"/>
          <w:color w:val="000000"/>
          <w:szCs w:val="22"/>
          <w:lang w:val="cs-CZ" w:eastAsia="en-US"/>
        </w:rPr>
      </w:pPr>
      <w:r w:rsidRPr="00A0566E">
        <w:rPr>
          <w:rFonts w:cs="Arial"/>
          <w:color w:val="000000"/>
          <w:szCs w:val="22"/>
          <w:lang w:val="cs-CZ" w:eastAsia="en-US"/>
        </w:rPr>
        <w:t xml:space="preserve">Další odkazy: </w:t>
      </w:r>
      <w:r w:rsidRPr="00A0566E">
        <w:rPr>
          <w:rFonts w:cs="Arial"/>
          <w:color w:val="000000"/>
          <w:szCs w:val="22"/>
          <w:lang w:val="cs-CZ" w:eastAsia="en-US"/>
        </w:rPr>
        <w:tab/>
      </w:r>
      <w:hyperlink r:id="rId14">
        <w:r w:rsidRPr="00A0566E">
          <w:rPr>
            <w:rStyle w:val="Hypertextovodkaz"/>
            <w:lang w:val="cs-CZ" w:eastAsia="en-US"/>
          </w:rPr>
          <w:t>https://www.continental-tires.com</w:t>
        </w:r>
      </w:hyperlink>
    </w:p>
    <w:sectPr w:rsidR="0014281A" w:rsidRPr="00A0566E" w:rsidSect="008E439E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835" w:right="851" w:bottom="1134" w:left="1418" w:header="709" w:footer="454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9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3"/>
    </wne:keymap>
    <wne:keymap wne:kcmPrimary="0265">
      <wne:acd wne:acdName="acd4"/>
    </wne:keymap>
    <wne:keymap wne:kcmPrimary="0266">
      <wne:acd wne:acdName="acd5"/>
    </wne:keymap>
    <wne:keymap wne:kcmPrimary="0267">
      <wne:acd wne:acdName="acd6"/>
    </wne:keymap>
    <wne:keymap wne:kcmPrimary="0268">
      <wne:acd wne:acdName="acd7"/>
    </wne:keymap>
    <wne:keymap wne:kcmPrimary="0269">
      <wne:acd wne:acdName="acd8"/>
    </wne:keymap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DB">
      <wne:acd wne:acdName="acd1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AwADEALQBIAGUAYQBkAGwAaQBuAGUA" wne:acdName="acd0" wne:fciIndexBasedOn="0065"/>
    <wne:acd wne:argValue="AgAwADIALQBCAHUAbABsAGUAdAA=" wne:acdName="acd1" wne:fciIndexBasedOn="0065"/>
    <wne:acd wne:argValue="AgAwADMALQBUAGUAeAB0AA==" wne:acdName="acd2" wne:fciIndexBasedOn="0065"/>
    <wne:acd wne:argValue="AgAwADQALQBTAHUAYgBoAGUAYQBkAA==" wne:acdName="acd3" wne:fciIndexBasedOn="0065"/>
    <wne:acd wne:argValue="AgAwADUALQBCAG8AaQBsAGUAcgBwAGwAYQB0AGUA" wne:acdName="acd4" wne:fciIndexBasedOn="0065"/>
    <wne:acd wne:argValue="AgAwADYALQBDAG8AbgB0AGEAYwB0AA==" wne:acdName="acd5" wne:fciIndexBasedOn="0065"/>
    <wne:acd wne:argValue="AgAwADcALQBJAG0AYQBnAGUAcwA=" wne:acdName="acd6" wne:fciIndexBasedOn="0065"/>
    <wne:acd wne:argValue="AgAwADgALQBTAHUAYgBoAGUAYQBkACAAQwBvAG4AdABhAGMAdAA=" wne:acdName="acd7" wne:fciIndexBasedOn="0065"/>
    <wne:acd wne:argValue="AgAwADkALQBGAG8AbwB0AGUAcgA=" wne:acdName="acd8" wne:fciIndexBasedOn="0065"/>
    <wne:acd wne:argValue="AgAxADAALQBGAHIAYQBtAGUAIABDAG8AbgB0AGUAbgB0AHMA" wne:acdName="acd9" wne:fciIndexBasedOn="0065"/>
    <wne:acd wne:argValue="AgAwADAALQBFAHYAZQBuAHQAIABPAHAAdABpAG8AbgBhAGw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0D012" w14:textId="77777777" w:rsidR="00A97E58" w:rsidRDefault="00A97E58">
      <w:pPr>
        <w:spacing w:after="0" w:line="240" w:lineRule="auto"/>
      </w:pPr>
      <w:r>
        <w:separator/>
      </w:r>
    </w:p>
  </w:endnote>
  <w:endnote w:type="continuationSeparator" w:id="0">
    <w:p w14:paraId="356635FC" w14:textId="77777777" w:rsidR="00A97E58" w:rsidRDefault="00A9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A2FC" w14:textId="3EEE99A3" w:rsidR="009C40BB" w:rsidRPr="002A7DAD" w:rsidRDefault="009C40BB" w:rsidP="002A52CC">
    <w:pPr>
      <w:pStyle w:val="09-Footer"/>
      <w:shd w:val="solid" w:color="FFFFFF" w:fill="auto"/>
      <w:rPr>
        <w:noProof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AAF3" w14:textId="77777777"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2D4F6AF" wp14:editId="1F0871A4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54654" w14:textId="3302CB8A" w:rsidR="00E40548" w:rsidRPr="00213B9A" w:rsidRDefault="00E40548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 &lt;  "/" ""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D35E9C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/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  <w:p w14:paraId="4747AB54" w14:textId="77777777" w:rsidR="00E40548" w:rsidRPr="00213B9A" w:rsidRDefault="00E40548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D4F6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9.25pt;margin-top:1.15pt;width:31.9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" filled="f" stroked="f">
              <v:textbox style="mso-fit-shape-to-text:t" inset="0,0,0,0">
                <w:txbxContent>
                  <w:p w14:paraId="0B654654" w14:textId="3302CB8A" w:rsidR="00E40548" w:rsidRPr="00213B9A" w:rsidRDefault="00E40548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 &lt;  "/" ""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D35E9C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>/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  <w:p w14:paraId="4747AB54" w14:textId="77777777" w:rsidR="00E40548" w:rsidRPr="00213B9A" w:rsidRDefault="00E40548" w:rsidP="00E40548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t>Ihr Kontakt:</w:t>
    </w:r>
  </w:p>
  <w:p w14:paraId="238492CE" w14:textId="77777777"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</w:rPr>
      <w:t>Vorname Nachname, Telefon: international</w: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5920" behindDoc="0" locked="0" layoutInCell="1" allowOverlap="1" wp14:anchorId="21FC60CB" wp14:editId="6A1A18C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32" coordsize="21600,21600" o:oned="t" filled="f" o:spt="32" path="m,l21600,21600e" w14:anchorId="54CCE629">
              <v:path fillok="f" arrowok="t" o:connecttype="none"/>
              <o:lock v:ext="edit" shapetype="t"/>
            </v:shapetype>
            <v:shape id="Gerade Verbindung mit Pfeil 3" style="position:absolute;margin-left:0;margin-top:421pt;width:21.25pt;height:0;z-index:25166592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lquAEAAFUDAAAOAAAAZHJzL2Uyb0RvYy54bWysU8Fu2zAMvQ/YPwi6L3YyNOu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6294C" w14:textId="77777777" w:rsidR="00A97E58" w:rsidRDefault="00A97E58">
      <w:pPr>
        <w:spacing w:after="0" w:line="240" w:lineRule="auto"/>
      </w:pPr>
      <w:r>
        <w:separator/>
      </w:r>
    </w:p>
  </w:footnote>
  <w:footnote w:type="continuationSeparator" w:id="0">
    <w:p w14:paraId="196B5D1B" w14:textId="77777777" w:rsidR="00A97E58" w:rsidRDefault="00A9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3995" w14:textId="7B45580B" w:rsidR="00E40548" w:rsidRDefault="004C6C5D">
    <w:pPr>
      <w:pStyle w:val="Zhlav"/>
    </w:pPr>
    <w:r w:rsidRPr="0021608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8CDA6" wp14:editId="55A7CE37">
              <wp:simplePos x="0" y="0"/>
              <wp:positionH relativeFrom="margin">
                <wp:align>right</wp:align>
              </wp:positionH>
              <wp:positionV relativeFrom="page">
                <wp:posOffset>394970</wp:posOffset>
              </wp:positionV>
              <wp:extent cx="2896182" cy="449705"/>
              <wp:effectExtent l="0" t="0" r="0" b="7620"/>
              <wp:wrapNone/>
              <wp:docPr id="14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4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60A501" w14:textId="016047EA" w:rsidR="004C6C5D" w:rsidRDefault="00E61040" w:rsidP="004C6C5D">
                          <w:pPr>
                            <w:pStyle w:val="12-Title"/>
                          </w:pPr>
                          <w:r>
                            <w:rPr>
                              <w:lang w:val="en-US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8CDA6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6" type="#_x0000_t202" style="position:absolute;margin-left:176.85pt;margin-top:31.1pt;width:228.05pt;height:35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" filled="f" stroked="f" strokeweight=".5pt">
              <v:textbox inset="0,0,0,0">
                <w:txbxContent>
                  <w:p w14:paraId="4360A501" w14:textId="016047EA" w:rsidR="004C6C5D" w:rsidRDefault="00E61040" w:rsidP="004C6C5D">
                    <w:pPr>
                      <w:pStyle w:val="12-Title"/>
                    </w:pPr>
                    <w:r>
                      <w:rPr>
                        <w:lang w:val="en-US"/>
                      </w:rPr>
                      <w:t>Tisková zpráva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40548"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5582EA7F" wp14:editId="2E4F8759">
          <wp:simplePos x="0" y="0"/>
          <wp:positionH relativeFrom="page">
            <wp:posOffset>828040</wp:posOffset>
          </wp:positionH>
          <wp:positionV relativeFrom="page">
            <wp:posOffset>449580</wp:posOffset>
          </wp:positionV>
          <wp:extent cx="2484000" cy="450000"/>
          <wp:effectExtent l="0" t="0" r="0" b="7620"/>
          <wp:wrapNone/>
          <wp:docPr id="13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48DBF" w14:textId="77777777" w:rsidR="00E40548" w:rsidRPr="00216088" w:rsidRDefault="00E40548" w:rsidP="00E40548">
    <w:pPr>
      <w:pStyle w:val="Zhlav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70C91DB5" wp14:editId="0595D473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42B170" w14:textId="63A94DD0" w:rsidR="00E40548" w:rsidRPr="00213B9A" w:rsidRDefault="00E40548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</w:instrText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D35E9C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1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1DB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0;margin-top:59.8pt;width:477.95pt;height:21.15pt;z-index:251670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" filled="f" stroked="f">
              <v:textbox>
                <w:txbxContent>
                  <w:p w14:paraId="7342B170" w14:textId="63A94DD0" w:rsidR="00E40548" w:rsidRPr="00213B9A" w:rsidRDefault="00E40548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 = 1 "" "- </w:instrText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</w:instrText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D35E9C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>1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8992" behindDoc="0" locked="0" layoutInCell="1" allowOverlap="1" wp14:anchorId="1511FA66" wp14:editId="185FD7F1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0"/>
          <wp:wrapNone/>
          <wp:docPr id="20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E1464" w14:textId="77777777" w:rsidR="00E40548" w:rsidRDefault="00E405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07A0"/>
    <w:multiLevelType w:val="multilevel"/>
    <w:tmpl w:val="56AC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C4C6A"/>
    <w:multiLevelType w:val="multilevel"/>
    <w:tmpl w:val="18EEDB1C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644" w:hanging="164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."/>
      <w:lvlJc w:val="left"/>
      <w:pPr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EA66DC"/>
    <w:multiLevelType w:val="hybridMultilevel"/>
    <w:tmpl w:val="ABCAF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364B"/>
    <w:multiLevelType w:val="hybridMultilevel"/>
    <w:tmpl w:val="120E1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29139">
    <w:abstractNumId w:val="2"/>
  </w:num>
  <w:num w:numId="2" w16cid:durableId="811213148">
    <w:abstractNumId w:val="2"/>
  </w:num>
  <w:num w:numId="3" w16cid:durableId="1165900836">
    <w:abstractNumId w:val="2"/>
  </w:num>
  <w:num w:numId="4" w16cid:durableId="706102119">
    <w:abstractNumId w:val="2"/>
  </w:num>
  <w:num w:numId="5" w16cid:durableId="1786264043">
    <w:abstractNumId w:val="2"/>
  </w:num>
  <w:num w:numId="6" w16cid:durableId="1675720607">
    <w:abstractNumId w:val="3"/>
  </w:num>
  <w:num w:numId="7" w16cid:durableId="1997957221">
    <w:abstractNumId w:val="1"/>
  </w:num>
  <w:num w:numId="8" w16cid:durableId="979655711">
    <w:abstractNumId w:val="4"/>
  </w:num>
  <w:num w:numId="9" w16cid:durableId="644431603">
    <w:abstractNumId w:val="5"/>
  </w:num>
  <w:num w:numId="10" w16cid:durableId="187415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8F"/>
    <w:rsid w:val="00050623"/>
    <w:rsid w:val="00057C82"/>
    <w:rsid w:val="00095547"/>
    <w:rsid w:val="000A0087"/>
    <w:rsid w:val="000A4AC1"/>
    <w:rsid w:val="000A7C7A"/>
    <w:rsid w:val="000B0981"/>
    <w:rsid w:val="000B7C0B"/>
    <w:rsid w:val="000D59F5"/>
    <w:rsid w:val="000F2F57"/>
    <w:rsid w:val="00100DD7"/>
    <w:rsid w:val="00134562"/>
    <w:rsid w:val="0014281A"/>
    <w:rsid w:val="00143B85"/>
    <w:rsid w:val="00161898"/>
    <w:rsid w:val="00170C7E"/>
    <w:rsid w:val="0017678D"/>
    <w:rsid w:val="00182587"/>
    <w:rsid w:val="0019701F"/>
    <w:rsid w:val="001A4C53"/>
    <w:rsid w:val="001C0173"/>
    <w:rsid w:val="001D7C3B"/>
    <w:rsid w:val="00213B9A"/>
    <w:rsid w:val="002168E4"/>
    <w:rsid w:val="00225CE7"/>
    <w:rsid w:val="002268A2"/>
    <w:rsid w:val="002418E5"/>
    <w:rsid w:val="002420D2"/>
    <w:rsid w:val="002448EA"/>
    <w:rsid w:val="0024621B"/>
    <w:rsid w:val="00246C56"/>
    <w:rsid w:val="0025317A"/>
    <w:rsid w:val="00256B14"/>
    <w:rsid w:val="00257F25"/>
    <w:rsid w:val="00263233"/>
    <w:rsid w:val="002657D4"/>
    <w:rsid w:val="00280BF6"/>
    <w:rsid w:val="002831C6"/>
    <w:rsid w:val="0029545F"/>
    <w:rsid w:val="00295D87"/>
    <w:rsid w:val="00296010"/>
    <w:rsid w:val="0029667F"/>
    <w:rsid w:val="002A52CC"/>
    <w:rsid w:val="002A7DAD"/>
    <w:rsid w:val="002B7F67"/>
    <w:rsid w:val="002C0612"/>
    <w:rsid w:val="002C719B"/>
    <w:rsid w:val="002D2D38"/>
    <w:rsid w:val="002E27D3"/>
    <w:rsid w:val="002E68CD"/>
    <w:rsid w:val="002E7E04"/>
    <w:rsid w:val="00315CE5"/>
    <w:rsid w:val="00324DC1"/>
    <w:rsid w:val="003261EF"/>
    <w:rsid w:val="00332F48"/>
    <w:rsid w:val="00344976"/>
    <w:rsid w:val="003528D8"/>
    <w:rsid w:val="003539A4"/>
    <w:rsid w:val="00354813"/>
    <w:rsid w:val="00363BCE"/>
    <w:rsid w:val="003756CB"/>
    <w:rsid w:val="00377D37"/>
    <w:rsid w:val="003858A7"/>
    <w:rsid w:val="00391614"/>
    <w:rsid w:val="00394EE8"/>
    <w:rsid w:val="003A0C3A"/>
    <w:rsid w:val="003A62CF"/>
    <w:rsid w:val="003B02BB"/>
    <w:rsid w:val="003B15AB"/>
    <w:rsid w:val="003B26BC"/>
    <w:rsid w:val="003C5A03"/>
    <w:rsid w:val="003F55AD"/>
    <w:rsid w:val="004021F7"/>
    <w:rsid w:val="0040263D"/>
    <w:rsid w:val="0041077D"/>
    <w:rsid w:val="0042508C"/>
    <w:rsid w:val="00434303"/>
    <w:rsid w:val="004357FE"/>
    <w:rsid w:val="0044711F"/>
    <w:rsid w:val="00450961"/>
    <w:rsid w:val="00454F79"/>
    <w:rsid w:val="00462EDA"/>
    <w:rsid w:val="00472BCE"/>
    <w:rsid w:val="00475959"/>
    <w:rsid w:val="00482C68"/>
    <w:rsid w:val="0048488E"/>
    <w:rsid w:val="0049432B"/>
    <w:rsid w:val="004C1449"/>
    <w:rsid w:val="004C1CB1"/>
    <w:rsid w:val="004C6C5D"/>
    <w:rsid w:val="004E583C"/>
    <w:rsid w:val="004F10A2"/>
    <w:rsid w:val="005005EC"/>
    <w:rsid w:val="0051625D"/>
    <w:rsid w:val="0052647C"/>
    <w:rsid w:val="00562BF0"/>
    <w:rsid w:val="00564227"/>
    <w:rsid w:val="00565F4D"/>
    <w:rsid w:val="00573813"/>
    <w:rsid w:val="005804B3"/>
    <w:rsid w:val="00587D8D"/>
    <w:rsid w:val="0059780F"/>
    <w:rsid w:val="005A4B92"/>
    <w:rsid w:val="005A5D8F"/>
    <w:rsid w:val="005D408F"/>
    <w:rsid w:val="005D4CA7"/>
    <w:rsid w:val="005E67B1"/>
    <w:rsid w:val="005E7F23"/>
    <w:rsid w:val="005F042A"/>
    <w:rsid w:val="005F6A97"/>
    <w:rsid w:val="005F7DC2"/>
    <w:rsid w:val="006129EC"/>
    <w:rsid w:val="00632565"/>
    <w:rsid w:val="00633747"/>
    <w:rsid w:val="00635D06"/>
    <w:rsid w:val="00650F45"/>
    <w:rsid w:val="006523FF"/>
    <w:rsid w:val="006759A0"/>
    <w:rsid w:val="006A680F"/>
    <w:rsid w:val="006C3026"/>
    <w:rsid w:val="006D05EA"/>
    <w:rsid w:val="006D1A6F"/>
    <w:rsid w:val="006E4CD7"/>
    <w:rsid w:val="006F34CB"/>
    <w:rsid w:val="006F6EE5"/>
    <w:rsid w:val="006F75DF"/>
    <w:rsid w:val="00700D2F"/>
    <w:rsid w:val="00704543"/>
    <w:rsid w:val="00725B49"/>
    <w:rsid w:val="007334BC"/>
    <w:rsid w:val="00736F32"/>
    <w:rsid w:val="00741021"/>
    <w:rsid w:val="0074378B"/>
    <w:rsid w:val="007442FB"/>
    <w:rsid w:val="00752F2D"/>
    <w:rsid w:val="007B5E78"/>
    <w:rsid w:val="007C71DE"/>
    <w:rsid w:val="007C740C"/>
    <w:rsid w:val="007D1510"/>
    <w:rsid w:val="007E2ED2"/>
    <w:rsid w:val="007E7C4E"/>
    <w:rsid w:val="008072D1"/>
    <w:rsid w:val="00811B60"/>
    <w:rsid w:val="00811E34"/>
    <w:rsid w:val="0081399E"/>
    <w:rsid w:val="00813DE5"/>
    <w:rsid w:val="008172C8"/>
    <w:rsid w:val="00820E34"/>
    <w:rsid w:val="00825FFF"/>
    <w:rsid w:val="0084115B"/>
    <w:rsid w:val="00842481"/>
    <w:rsid w:val="00851301"/>
    <w:rsid w:val="008779D4"/>
    <w:rsid w:val="00884491"/>
    <w:rsid w:val="008C3BB3"/>
    <w:rsid w:val="008C48BD"/>
    <w:rsid w:val="008D6E01"/>
    <w:rsid w:val="008E33EC"/>
    <w:rsid w:val="008E439E"/>
    <w:rsid w:val="008F1A7D"/>
    <w:rsid w:val="008F360E"/>
    <w:rsid w:val="008F7E52"/>
    <w:rsid w:val="00900D9B"/>
    <w:rsid w:val="00905BB4"/>
    <w:rsid w:val="00940E3C"/>
    <w:rsid w:val="009507A2"/>
    <w:rsid w:val="00962755"/>
    <w:rsid w:val="009671D3"/>
    <w:rsid w:val="009A2CE2"/>
    <w:rsid w:val="009B6E3E"/>
    <w:rsid w:val="009C06E9"/>
    <w:rsid w:val="009C3DAD"/>
    <w:rsid w:val="009C40BB"/>
    <w:rsid w:val="009D27B0"/>
    <w:rsid w:val="009E29B9"/>
    <w:rsid w:val="009E39B4"/>
    <w:rsid w:val="009E6275"/>
    <w:rsid w:val="009E6A55"/>
    <w:rsid w:val="00A2210C"/>
    <w:rsid w:val="00A229E8"/>
    <w:rsid w:val="00A311B4"/>
    <w:rsid w:val="00A35131"/>
    <w:rsid w:val="00A46B35"/>
    <w:rsid w:val="00A71730"/>
    <w:rsid w:val="00A80939"/>
    <w:rsid w:val="00A8558D"/>
    <w:rsid w:val="00A93F82"/>
    <w:rsid w:val="00A9791B"/>
    <w:rsid w:val="00A97E58"/>
    <w:rsid w:val="00AA2609"/>
    <w:rsid w:val="00AA3700"/>
    <w:rsid w:val="00AA43E3"/>
    <w:rsid w:val="00AA4BBB"/>
    <w:rsid w:val="00AB3BB1"/>
    <w:rsid w:val="00AB7D91"/>
    <w:rsid w:val="00AD420E"/>
    <w:rsid w:val="00AF081A"/>
    <w:rsid w:val="00AF4F1C"/>
    <w:rsid w:val="00B07BD0"/>
    <w:rsid w:val="00B1273D"/>
    <w:rsid w:val="00B13DC1"/>
    <w:rsid w:val="00B237E7"/>
    <w:rsid w:val="00B30D37"/>
    <w:rsid w:val="00B36C56"/>
    <w:rsid w:val="00B4516E"/>
    <w:rsid w:val="00B50164"/>
    <w:rsid w:val="00B54BA4"/>
    <w:rsid w:val="00B64108"/>
    <w:rsid w:val="00B65FF7"/>
    <w:rsid w:val="00B834F1"/>
    <w:rsid w:val="00BA1225"/>
    <w:rsid w:val="00BA3FB8"/>
    <w:rsid w:val="00BD05AC"/>
    <w:rsid w:val="00BE719C"/>
    <w:rsid w:val="00BF69A0"/>
    <w:rsid w:val="00C070C2"/>
    <w:rsid w:val="00C27BB0"/>
    <w:rsid w:val="00C36EEC"/>
    <w:rsid w:val="00C56041"/>
    <w:rsid w:val="00C70788"/>
    <w:rsid w:val="00C972EE"/>
    <w:rsid w:val="00CB0673"/>
    <w:rsid w:val="00CB396A"/>
    <w:rsid w:val="00CB6D76"/>
    <w:rsid w:val="00CD2462"/>
    <w:rsid w:val="00CF4DC0"/>
    <w:rsid w:val="00D03E90"/>
    <w:rsid w:val="00D33440"/>
    <w:rsid w:val="00D33B08"/>
    <w:rsid w:val="00D35E9C"/>
    <w:rsid w:val="00D50CCE"/>
    <w:rsid w:val="00D6282C"/>
    <w:rsid w:val="00D66002"/>
    <w:rsid w:val="00D87117"/>
    <w:rsid w:val="00D923B1"/>
    <w:rsid w:val="00DB3B18"/>
    <w:rsid w:val="00DC062D"/>
    <w:rsid w:val="00DC22FD"/>
    <w:rsid w:val="00DC6A28"/>
    <w:rsid w:val="00DE3C48"/>
    <w:rsid w:val="00E03259"/>
    <w:rsid w:val="00E1622D"/>
    <w:rsid w:val="00E1685E"/>
    <w:rsid w:val="00E37F77"/>
    <w:rsid w:val="00E40548"/>
    <w:rsid w:val="00E40C94"/>
    <w:rsid w:val="00E53F44"/>
    <w:rsid w:val="00E61040"/>
    <w:rsid w:val="00EA22F8"/>
    <w:rsid w:val="00EC54B2"/>
    <w:rsid w:val="00ED680B"/>
    <w:rsid w:val="00EE3B77"/>
    <w:rsid w:val="00EE44EE"/>
    <w:rsid w:val="00EF3A3C"/>
    <w:rsid w:val="00F1410C"/>
    <w:rsid w:val="00F24DFE"/>
    <w:rsid w:val="00F37EBC"/>
    <w:rsid w:val="00F46844"/>
    <w:rsid w:val="00F63122"/>
    <w:rsid w:val="00F73339"/>
    <w:rsid w:val="00F7520C"/>
    <w:rsid w:val="00F852C8"/>
    <w:rsid w:val="00FC430F"/>
    <w:rsid w:val="00FE4A47"/>
    <w:rsid w:val="00FF1FAD"/>
    <w:rsid w:val="0AFCD9F8"/>
    <w:rsid w:val="4F21A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258A1"/>
  <w15:chartTrackingRefBased/>
  <w15:docId w15:val="{9C0CC1F2-DA99-4AE8-A846-C48B54AD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A5D8F"/>
    <w:pPr>
      <w:keepLines/>
      <w:spacing w:after="220" w:line="360" w:lineRule="auto"/>
    </w:pPr>
    <w:rPr>
      <w:rFonts w:ascii="Arial" w:hAnsi="Arial"/>
      <w:lang w:val="de-DE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7B5E78"/>
    <w:pPr>
      <w:keepNext/>
      <w:spacing w:after="360" w:line="240" w:lineRule="auto"/>
      <w:outlineLvl w:val="0"/>
    </w:pPr>
    <w:rPr>
      <w:rFonts w:eastAsiaTheme="majorEastAsia" w:cs="Times New Roman"/>
      <w:b/>
      <w:bCs/>
      <w:kern w:val="32"/>
      <w:sz w:val="36"/>
      <w:szCs w:val="32"/>
      <w:lang w:bidi="en-US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rsid w:val="002418E5"/>
    <w:pPr>
      <w:numPr>
        <w:ilvl w:val="1"/>
      </w:numPr>
      <w:contextualSpacing/>
      <w:outlineLvl w:val="1"/>
    </w:pPr>
    <w:rPr>
      <w:bCs w:val="0"/>
      <w:iCs/>
      <w:szCs w:val="28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rsid w:val="002418E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adpis3"/>
    <w:next w:val="Normln"/>
    <w:link w:val="Nadpis4Char"/>
    <w:autoRedefine/>
    <w:uiPriority w:val="9"/>
    <w:unhideWhenUsed/>
    <w:rsid w:val="002418E5"/>
    <w:pPr>
      <w:numPr>
        <w:ilvl w:val="3"/>
      </w:numPr>
      <w:tabs>
        <w:tab w:val="left" w:pos="284"/>
      </w:tabs>
      <w:outlineLvl w:val="3"/>
    </w:pPr>
    <w:rPr>
      <w:bCs w:val="0"/>
      <w:szCs w:val="28"/>
    </w:rPr>
  </w:style>
  <w:style w:type="paragraph" w:styleId="Nadpis5">
    <w:name w:val="heading 5"/>
    <w:basedOn w:val="Nadpis4"/>
    <w:next w:val="Normln"/>
    <w:link w:val="Nadpis5Char"/>
    <w:autoRedefine/>
    <w:uiPriority w:val="9"/>
    <w:unhideWhenUsed/>
    <w:rsid w:val="002418E5"/>
    <w:pPr>
      <w:numPr>
        <w:ilvl w:val="4"/>
      </w:numPr>
      <w:outlineLvl w:val="4"/>
    </w:pPr>
    <w:rPr>
      <w:bCs/>
      <w:i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5E78"/>
    <w:rPr>
      <w:rFonts w:ascii="Arial" w:eastAsiaTheme="majorEastAsia" w:hAnsi="Arial" w:cs="Times New Roman"/>
      <w:b/>
      <w:bCs/>
      <w:kern w:val="32"/>
      <w:sz w:val="36"/>
      <w:szCs w:val="32"/>
      <w:lang w:val="de-DE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2418E5"/>
    <w:rPr>
      <w:rFonts w:ascii="Arial" w:eastAsiaTheme="majorEastAsia" w:hAnsi="Arial" w:cs="Times New Roman"/>
      <w:b/>
      <w:bCs/>
      <w:iCs/>
      <w:kern w:val="32"/>
      <w:szCs w:val="26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2418E5"/>
    <w:rPr>
      <w:rFonts w:ascii="Arial" w:eastAsiaTheme="majorEastAsia" w:hAnsi="Arial" w:cs="Times New Roman"/>
      <w:b/>
      <w:bCs/>
      <w:kern w:val="32"/>
      <w:szCs w:val="26"/>
      <w:lang w:val="de-DE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D7"/>
    <w:rPr>
      <w:rFonts w:ascii="Segoe UI" w:hAnsi="Segoe UI" w:cs="Segoe UI"/>
      <w:sz w:val="18"/>
      <w:szCs w:val="18"/>
      <w:lang w:val="de-DE"/>
    </w:rPr>
  </w:style>
  <w:style w:type="paragraph" w:customStyle="1" w:styleId="05-Boilerplate">
    <w:name w:val="05-Boilerplate"/>
    <w:basedOn w:val="Normln"/>
    <w:qFormat/>
    <w:rsid w:val="009507A2"/>
    <w:pPr>
      <w:spacing w:before="220" w:line="240" w:lineRule="auto"/>
    </w:pPr>
    <w:rPr>
      <w:rFonts w:eastAsia="Calibri" w:cs="Times New Roman"/>
      <w:sz w:val="20"/>
      <w:szCs w:val="24"/>
      <w:lang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6E4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C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CD7"/>
    <w:rPr>
      <w:rFonts w:ascii="Arial" w:hAnsi="Arial"/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CD7"/>
    <w:rPr>
      <w:rFonts w:ascii="Arial" w:hAnsi="Arial"/>
      <w:b/>
      <w:bCs/>
      <w:sz w:val="20"/>
      <w:szCs w:val="20"/>
      <w:lang w:val="de-DE"/>
    </w:rPr>
  </w:style>
  <w:style w:type="paragraph" w:styleId="Zpat">
    <w:name w:val="footer"/>
    <w:basedOn w:val="Normln"/>
    <w:link w:val="Zpat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CD7"/>
    <w:rPr>
      <w:rFonts w:ascii="Arial" w:hAnsi="Arial"/>
      <w:lang w:val="de-DE"/>
    </w:rPr>
  </w:style>
  <w:style w:type="paragraph" w:customStyle="1" w:styleId="09-Footer">
    <w:name w:val="09-Footer"/>
    <w:basedOn w:val="Zpat"/>
    <w:qFormat/>
    <w:rsid w:val="006E4CD7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CD7"/>
    <w:rPr>
      <w:rFonts w:ascii="Arial" w:hAnsi="Arial"/>
      <w:lang w:val="de-DE"/>
    </w:rPr>
  </w:style>
  <w:style w:type="paragraph" w:customStyle="1" w:styleId="08-SubheadContact">
    <w:name w:val="08-Subhead Contact"/>
    <w:basedOn w:val="Normln"/>
    <w:next w:val="Normln"/>
    <w:qFormat/>
    <w:rsid w:val="009C40BB"/>
    <w:pPr>
      <w:spacing w:before="480" w:after="0" w:line="240" w:lineRule="auto"/>
      <w:contextualSpacing/>
    </w:pPr>
    <w:rPr>
      <w:rFonts w:eastAsia="Calibri" w:cs="Times New Roman"/>
      <w:b/>
      <w:szCs w:val="24"/>
      <w:lang w:eastAsia="de-DE"/>
    </w:rPr>
  </w:style>
  <w:style w:type="paragraph" w:styleId="Odstavecseseznamem">
    <w:name w:val="List Paragraph"/>
    <w:basedOn w:val="Normln"/>
    <w:uiPriority w:val="34"/>
    <w:rsid w:val="006E4CD7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03-Text">
    <w:name w:val="03-Text"/>
    <w:basedOn w:val="Normln"/>
    <w:next w:val="Normln"/>
    <w:qFormat/>
    <w:rsid w:val="007D1510"/>
    <w:rPr>
      <w:rFonts w:eastAsia="Calibri" w:cs="Times New Roman"/>
      <w:szCs w:val="24"/>
      <w:lang w:eastAsia="de-DE"/>
    </w:rPr>
  </w:style>
  <w:style w:type="paragraph" w:customStyle="1" w:styleId="12-Title">
    <w:name w:val="12-Title"/>
    <w:basedOn w:val="Zhlav"/>
    <w:qFormat/>
    <w:rsid w:val="006E4CD7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Bezmezer">
    <w:name w:val="No Spacing"/>
    <w:uiPriority w:val="1"/>
    <w:rsid w:val="00E37F77"/>
    <w:pPr>
      <w:keepLines/>
      <w:spacing w:after="0" w:line="240" w:lineRule="auto"/>
    </w:pPr>
    <w:rPr>
      <w:rFonts w:ascii="Arial" w:hAnsi="Arial"/>
      <w:lang w:val="de-DE"/>
    </w:rPr>
  </w:style>
  <w:style w:type="paragraph" w:customStyle="1" w:styleId="01-Headline">
    <w:name w:val="01-Headline"/>
    <w:basedOn w:val="Nadpis1"/>
    <w:qFormat/>
    <w:rsid w:val="004E583C"/>
    <w:pPr>
      <w:spacing w:after="180"/>
    </w:pPr>
    <w:rPr>
      <w:rFonts w:eastAsia="Calibri"/>
      <w:noProof/>
      <w:szCs w:val="24"/>
      <w:lang w:eastAsia="de-DE"/>
    </w:rPr>
  </w:style>
  <w:style w:type="paragraph" w:customStyle="1" w:styleId="02-Bullet">
    <w:name w:val="02-Bullet"/>
    <w:basedOn w:val="03-Text"/>
    <w:qFormat/>
    <w:rsid w:val="00B64108"/>
    <w:pPr>
      <w:numPr>
        <w:numId w:val="7"/>
      </w:numPr>
      <w:spacing w:after="36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9507A2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E40548"/>
    <w:pPr>
      <w:tabs>
        <w:tab w:val="left" w:pos="3402"/>
      </w:tabs>
      <w:spacing w:after="0" w:line="240" w:lineRule="auto"/>
      <w:contextualSpacing/>
    </w:pPr>
  </w:style>
  <w:style w:type="table" w:styleId="Mkatabulky">
    <w:name w:val="Table Grid"/>
    <w:basedOn w:val="Normlntabulka"/>
    <w:uiPriority w:val="39"/>
    <w:rsid w:val="005F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4516E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11-Contact-Line">
    <w:name w:val="11-Contact-Line"/>
    <w:basedOn w:val="08-SubheadContact"/>
    <w:rsid w:val="009C40BB"/>
    <w:pPr>
      <w:spacing w:before="0"/>
    </w:pPr>
  </w:style>
  <w:style w:type="character" w:styleId="Hypertextovodkaz">
    <w:name w:val="Hyperlink"/>
    <w:basedOn w:val="Standardnpsmoodstavce"/>
    <w:uiPriority w:val="99"/>
    <w:unhideWhenUsed/>
    <w:rsid w:val="009C40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9C40B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Standardnpsmoodstavce"/>
    <w:uiPriority w:val="99"/>
    <w:semiHidden/>
    <w:unhideWhenUsed/>
    <w:rsid w:val="00E40548"/>
    <w:rPr>
      <w:color w:val="605E5C"/>
      <w:shd w:val="clear" w:color="auto" w:fill="E1DFDD"/>
    </w:rPr>
  </w:style>
  <w:style w:type="paragraph" w:customStyle="1" w:styleId="07-Images">
    <w:name w:val="07-Images"/>
    <w:basedOn w:val="03-Text"/>
    <w:qFormat/>
    <w:rsid w:val="003B02BB"/>
    <w:pPr>
      <w:spacing w:after="120" w:line="240" w:lineRule="auto"/>
    </w:pPr>
  </w:style>
  <w:style w:type="paragraph" w:customStyle="1" w:styleId="10-FrameContents">
    <w:name w:val="10-Frame Contents"/>
    <w:basedOn w:val="Normln"/>
    <w:qFormat/>
    <w:rsid w:val="004C6C5D"/>
    <w:pPr>
      <w:spacing w:after="0" w:line="240" w:lineRule="auto"/>
    </w:pPr>
    <w:rPr>
      <w:rFonts w:cs="Times New Roman"/>
      <w:sz w:val="18"/>
      <w:szCs w:val="24"/>
      <w:lang w:eastAsia="de-DE"/>
    </w:rPr>
  </w:style>
  <w:style w:type="paragraph" w:customStyle="1" w:styleId="00-EventOptional">
    <w:name w:val="00-Event Optional"/>
    <w:basedOn w:val="01-Headline"/>
    <w:qFormat/>
    <w:rsid w:val="00562BF0"/>
    <w:pPr>
      <w:spacing w:after="0"/>
    </w:pPr>
    <w:rPr>
      <w:sz w:val="22"/>
      <w:lang w:val="en-US"/>
    </w:rPr>
  </w:style>
  <w:style w:type="character" w:customStyle="1" w:styleId="normaltextrun">
    <w:name w:val="normaltextrun"/>
    <w:basedOn w:val="Standardnpsmoodstavce"/>
    <w:rsid w:val="00363BCE"/>
  </w:style>
  <w:style w:type="character" w:customStyle="1" w:styleId="bumpedfont15">
    <w:name w:val="bumpedfont15"/>
    <w:rsid w:val="00AA2609"/>
  </w:style>
  <w:style w:type="paragraph" w:customStyle="1" w:styleId="BodyText">
    <w:name w:val="BodyText"/>
    <w:basedOn w:val="Normln"/>
    <w:rsid w:val="0014281A"/>
    <w:pPr>
      <w:keepLines w:val="0"/>
      <w:spacing w:after="300" w:line="350" w:lineRule="exact"/>
      <w:ind w:right="567"/>
      <w:jc w:val="both"/>
    </w:pPr>
    <w:rPr>
      <w:rFonts w:ascii="Garamond" w:eastAsia="Times New Roman" w:hAnsi="Garamond" w:cs="Times New Roman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ntinental.com/media-cent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www.continental.com/cs-cz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continental-tires.com/cz/c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f9f512-1b3f-446a-b9a0-0dacf9908c2f">
      <UserInfo>
        <DisplayName/>
        <AccountId xsi:nil="true"/>
        <AccountType/>
      </UserInfo>
    </SharedWithUsers>
    <TaxCatchAll xmlns="72f9f512-1b3f-446a-b9a0-0dacf9908c2f" xsi:nil="true"/>
    <lcf76f155ced4ddcb4097134ff3c332f xmlns="e2f1e946-27e2-445a-809d-4e2fab50ce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390B67455504A8230B1A7D8464087" ma:contentTypeVersion="18" ma:contentTypeDescription="Create a new document." ma:contentTypeScope="" ma:versionID="a6a6ef20c601a17af9b2ef2d8dfb0b1a">
  <xsd:schema xmlns:xsd="http://www.w3.org/2001/XMLSchema" xmlns:xs="http://www.w3.org/2001/XMLSchema" xmlns:p="http://schemas.microsoft.com/office/2006/metadata/properties" xmlns:ns2="e2f1e946-27e2-445a-809d-4e2fab50ce29" xmlns:ns3="72f9f512-1b3f-446a-b9a0-0dacf9908c2f" targetNamespace="http://schemas.microsoft.com/office/2006/metadata/properties" ma:root="true" ma:fieldsID="c8bb0e3ac4061e05800fa16aace23996" ns2:_="" ns3:_="">
    <xsd:import namespace="e2f1e946-27e2-445a-809d-4e2fab50ce29"/>
    <xsd:import namespace="72f9f512-1b3f-446a-b9a0-0dacf9908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e946-27e2-445a-809d-4e2fab50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da2b84-7b9c-4109-bb73-211c9f84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9f512-1b3f-446a-b9a0-0dacf9908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41f81c-932a-41db-bba0-adf1faefe4f4}" ma:internalName="TaxCatchAll" ma:showField="CatchAllData" ma:web="72f9f512-1b3f-446a-b9a0-0dacf9908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AF3A0-7483-4F41-9594-311CBA72C5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6ED6C-F8E2-45FB-91A4-B39705F3342D}">
  <ds:schemaRefs>
    <ds:schemaRef ds:uri="http://schemas.microsoft.com/office/2006/metadata/properties"/>
    <ds:schemaRef ds:uri="http://schemas.microsoft.com/office/infopath/2007/PartnerControls"/>
    <ds:schemaRef ds:uri="72f9f512-1b3f-446a-b9a0-0dacf9908c2f"/>
    <ds:schemaRef ds:uri="e2f1e946-27e2-445a-809d-4e2fab50ce29"/>
  </ds:schemaRefs>
</ds:datastoreItem>
</file>

<file path=customXml/itemProps3.xml><?xml version="1.0" encoding="utf-8"?>
<ds:datastoreItem xmlns:ds="http://schemas.openxmlformats.org/officeDocument/2006/customXml" ds:itemID="{26A5FE4E-1BC2-40BC-B1EF-09C452519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493F8-3B46-4C3D-A351-8B7ACCC65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1e946-27e2-445a-809d-4e2fab50ce29"/>
    <ds:schemaRef ds:uri="72f9f512-1b3f-446a-b9a0-0dacf9908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619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Pigge, Enno</dc:creator>
  <cp:keywords>, docId:82B642DCF40848773AD787A3F85C3FD6</cp:keywords>
  <dc:description/>
  <cp:lastModifiedBy>Martin Straka</cp:lastModifiedBy>
  <cp:revision>15</cp:revision>
  <cp:lastPrinted>2025-03-15T11:20:00Z</cp:lastPrinted>
  <dcterms:created xsi:type="dcterms:W3CDTF">2025-02-25T09:07:00Z</dcterms:created>
  <dcterms:modified xsi:type="dcterms:W3CDTF">2025-03-15T11:21:00Z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0x0101005AB390B67455504A8230B1A7D8464087</vt:lpwstr>
  </property>
  <property fmtid="{D5CDD505-2E9C-101B-9397-08002B2CF9AE}" pid="3" name="Order">
    <vt:r8>7400</vt:r8>
  </property>
  <property fmtid="{D5CDD505-2E9C-101B-9397-08002B2CF9AE}" pid="4" name="GUID">
    <vt:lpwstr>43dad810-f43c-48d7-b264-69e6f4fdb942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6006a9c5-d130-408c-bc8e-3b5ecdb17aa0_Enabled">
    <vt:lpwstr>true</vt:lpwstr>
  </property>
  <property fmtid="{D5CDD505-2E9C-101B-9397-08002B2CF9AE}" pid="12" name="MSIP_Label_6006a9c5-d130-408c-bc8e-3b5ecdb17aa0_SetDate">
    <vt:lpwstr>2022-08-25T11:07:12Z</vt:lpwstr>
  </property>
  <property fmtid="{D5CDD505-2E9C-101B-9397-08002B2CF9AE}" pid="13" name="MSIP_Label_6006a9c5-d130-408c-bc8e-3b5ecdb17aa0_Method">
    <vt:lpwstr>Standard</vt:lpwstr>
  </property>
  <property fmtid="{D5CDD505-2E9C-101B-9397-08002B2CF9AE}" pid="14" name="MSIP_Label_6006a9c5-d130-408c-bc8e-3b5ecdb17aa0_Name">
    <vt:lpwstr>Recipients Have Full Control​</vt:lpwstr>
  </property>
  <property fmtid="{D5CDD505-2E9C-101B-9397-08002B2CF9AE}" pid="15" name="MSIP_Label_6006a9c5-d130-408c-bc8e-3b5ecdb17aa0_SiteId">
    <vt:lpwstr>8d4b558f-7b2e-40ba-ad1f-e04d79e6265a</vt:lpwstr>
  </property>
  <property fmtid="{D5CDD505-2E9C-101B-9397-08002B2CF9AE}" pid="16" name="MSIP_Label_6006a9c5-d130-408c-bc8e-3b5ecdb17aa0_ActionId">
    <vt:lpwstr>d3d8c918-d7f9-43a5-8ca1-b5bfc643661a</vt:lpwstr>
  </property>
  <property fmtid="{D5CDD505-2E9C-101B-9397-08002B2CF9AE}" pid="17" name="MSIP_Label_6006a9c5-d130-408c-bc8e-3b5ecdb17aa0_ContentBits">
    <vt:lpwstr>2</vt:lpwstr>
  </property>
  <property fmtid="{D5CDD505-2E9C-101B-9397-08002B2CF9AE}" pid="18" name="MediaServiceImageTags">
    <vt:lpwstr/>
  </property>
</Properties>
</file>