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7CB7" w14:textId="36765767" w:rsidR="00034D67" w:rsidRPr="00BB1807" w:rsidRDefault="00034D67" w:rsidP="00034D67">
      <w:pPr>
        <w:spacing w:after="0" w:line="240" w:lineRule="auto"/>
        <w:rPr>
          <w:rFonts w:eastAsia="Times New Roman" w:cs="Times New Roman"/>
          <w:b/>
          <w:bCs/>
          <w:position w:val="8"/>
          <w:sz w:val="36"/>
          <w:szCs w:val="28"/>
          <w:lang w:val="en-US" w:eastAsia="de-DE"/>
        </w:rPr>
      </w:pPr>
      <w:r>
        <w:rPr>
          <w:b/>
          <w:position w:val="8"/>
          <w:sz w:val="36"/>
          <w:szCs w:val="28"/>
          <w:lang w:val="cs"/>
        </w:rPr>
        <w:t>Nov</w:t>
      </w:r>
      <w:r w:rsidR="00A82801">
        <w:rPr>
          <w:b/>
          <w:position w:val="8"/>
          <w:sz w:val="36"/>
          <w:szCs w:val="28"/>
          <w:lang w:val="cs"/>
        </w:rPr>
        <w:t xml:space="preserve">á </w:t>
      </w:r>
      <w:proofErr w:type="spellStart"/>
      <w:r w:rsidRPr="00BB1807">
        <w:rPr>
          <w:b/>
          <w:position w:val="8"/>
          <w:sz w:val="36"/>
          <w:szCs w:val="28"/>
          <w:lang w:val="cs"/>
        </w:rPr>
        <w:t>AllSeasonContact</w:t>
      </w:r>
      <w:proofErr w:type="spellEnd"/>
      <w:r w:rsidRPr="00BB1807">
        <w:rPr>
          <w:b/>
          <w:position w:val="8"/>
          <w:sz w:val="36"/>
          <w:szCs w:val="28"/>
          <w:lang w:val="cs"/>
        </w:rPr>
        <w:t xml:space="preserve"> 2 - bezpečnost a </w:t>
      </w:r>
      <w:r w:rsidR="008E6A9C">
        <w:rPr>
          <w:b/>
          <w:position w:val="8"/>
          <w:sz w:val="36"/>
          <w:szCs w:val="28"/>
          <w:lang w:val="cs"/>
        </w:rPr>
        <w:t>vyvážené vlastnosti</w:t>
      </w:r>
      <w:r w:rsidRPr="00BB1807">
        <w:rPr>
          <w:b/>
          <w:position w:val="8"/>
          <w:sz w:val="36"/>
          <w:szCs w:val="28"/>
          <w:lang w:val="cs"/>
        </w:rPr>
        <w:t xml:space="preserve"> na nejvyšší úrovni</w:t>
      </w:r>
    </w:p>
    <w:p w14:paraId="23E669C6" w14:textId="54954921" w:rsidR="00034D67" w:rsidRPr="00BB1807" w:rsidRDefault="00034D67" w:rsidP="00034D67">
      <w:pPr>
        <w:pStyle w:val="02-Bullet"/>
        <w:numPr>
          <w:ilvl w:val="0"/>
          <w:numId w:val="9"/>
        </w:numPr>
        <w:spacing w:before="240"/>
        <w:ind w:left="340" w:hanging="340"/>
        <w:rPr>
          <w:lang w:val="en-US"/>
        </w:rPr>
      </w:pPr>
      <w:r w:rsidRPr="00BB1807">
        <w:rPr>
          <w:lang w:val="cs"/>
        </w:rPr>
        <w:t xml:space="preserve">Celoroční pneumatika nabízí nejlepší možnou kontrolu nad jízdou </w:t>
      </w:r>
      <w:r w:rsidR="006E13D7">
        <w:rPr>
          <w:lang w:val="cs"/>
        </w:rPr>
        <w:t>za</w:t>
      </w:r>
      <w:r w:rsidRPr="00BB1807">
        <w:rPr>
          <w:lang w:val="cs"/>
        </w:rPr>
        <w:t xml:space="preserve"> každ</w:t>
      </w:r>
      <w:r w:rsidR="006E13D7">
        <w:rPr>
          <w:lang w:val="cs"/>
        </w:rPr>
        <w:t>ých</w:t>
      </w:r>
      <w:r w:rsidRPr="00BB1807">
        <w:rPr>
          <w:lang w:val="cs"/>
        </w:rPr>
        <w:t xml:space="preserve"> povětrnostní</w:t>
      </w:r>
      <w:r w:rsidR="006E13D7">
        <w:rPr>
          <w:lang w:val="cs"/>
        </w:rPr>
        <w:t>ch podmínek</w:t>
      </w:r>
    </w:p>
    <w:p w14:paraId="59749CFB" w14:textId="77777777" w:rsidR="00034D67" w:rsidRPr="00BB1807" w:rsidRDefault="00034D67" w:rsidP="00034D67">
      <w:pPr>
        <w:pStyle w:val="02-Bullet"/>
        <w:numPr>
          <w:ilvl w:val="0"/>
          <w:numId w:val="9"/>
        </w:numPr>
        <w:spacing w:before="240"/>
        <w:ind w:left="340" w:hanging="340"/>
        <w:rPr>
          <w:lang w:val="en-US"/>
        </w:rPr>
      </w:pPr>
      <w:r w:rsidRPr="00BB1807">
        <w:rPr>
          <w:lang w:val="cs"/>
        </w:rPr>
        <w:t>Vysoký kilometrový výkon a nízký valivý odpor s vyššími bezpečnostními charakteristikami</w:t>
      </w:r>
    </w:p>
    <w:p w14:paraId="69B73108" w14:textId="77777777" w:rsidR="00034D67" w:rsidRPr="00BB1807" w:rsidRDefault="00034D67" w:rsidP="00034D67">
      <w:pPr>
        <w:pStyle w:val="02-Bullet"/>
        <w:numPr>
          <w:ilvl w:val="0"/>
          <w:numId w:val="9"/>
        </w:numPr>
        <w:spacing w:before="240"/>
        <w:ind w:left="340" w:hanging="340"/>
        <w:rPr>
          <w:lang w:val="en-US"/>
        </w:rPr>
      </w:pPr>
      <w:r w:rsidRPr="00BB1807">
        <w:rPr>
          <w:lang w:val="cs"/>
        </w:rPr>
        <w:t>Efektivní celoroční řešení pro vozidla všech typů pohonu</w:t>
      </w:r>
    </w:p>
    <w:p w14:paraId="33E0F6AB" w14:textId="312A3A55" w:rsidR="00034D67" w:rsidRPr="00BB1807" w:rsidRDefault="00034D67" w:rsidP="00034D67">
      <w:pPr>
        <w:pStyle w:val="03-Text"/>
        <w:rPr>
          <w:lang w:val="en-US"/>
        </w:rPr>
      </w:pPr>
      <w:r w:rsidRPr="00BB1807">
        <w:rPr>
          <w:lang w:val="cs"/>
        </w:rPr>
        <w:t>Hannover,</w:t>
      </w:r>
      <w:r w:rsidR="00BC0F26">
        <w:rPr>
          <w:lang w:val="cs"/>
        </w:rPr>
        <w:t xml:space="preserve"> 22</w:t>
      </w:r>
      <w:r w:rsidRPr="00BB1807">
        <w:rPr>
          <w:lang w:val="cs"/>
        </w:rPr>
        <w:t xml:space="preserve">. května 2023. S modelem AllSeasonContact 2, dalším vývojem mnohokrát oceněného předchůdce, uvádí společnost Continental na trh svou dosud nejlepší celoroční pneumatiku, která nabízí nejlepší možnou kontrolu nad jízdou za každého počasí. Během vývoje se společnost Continental zaměřila na vysokou </w:t>
      </w:r>
      <w:r w:rsidR="00BD6135">
        <w:rPr>
          <w:lang w:val="cs"/>
        </w:rPr>
        <w:t>efektivitu</w:t>
      </w:r>
      <w:r w:rsidRPr="00BB1807">
        <w:rPr>
          <w:lang w:val="cs"/>
        </w:rPr>
        <w:t>, bezpečnost a radost z jízdy.</w:t>
      </w:r>
    </w:p>
    <w:p w14:paraId="5863D423" w14:textId="1F009358" w:rsidR="00034D67" w:rsidRPr="00BB1807" w:rsidRDefault="00034D67" w:rsidP="00034D67">
      <w:pPr>
        <w:pStyle w:val="03-Text"/>
        <w:rPr>
          <w:lang w:val="en-US"/>
        </w:rPr>
      </w:pPr>
      <w:r w:rsidRPr="00BB1807">
        <w:rPr>
          <w:lang w:val="cs"/>
        </w:rPr>
        <w:t xml:space="preserve">Společnost Continental zvýšila kilometrový výkon o 15 procent ve srovnání s předchozím modelem a zároveň snížila valivý odpor o 6 procent - aniž by byla ohrožena bezpečnost. AllSeasonContact 2 poskytuje ještě lepší ovladatelnost na suché vozovce a má ještě kratší brzdnou dráhu na mokré i suché vozovce. Pokud jde o jízdní komfort, </w:t>
      </w:r>
      <w:r w:rsidR="008E6A9C">
        <w:rPr>
          <w:lang w:val="cs"/>
        </w:rPr>
        <w:t xml:space="preserve">jízdných </w:t>
      </w:r>
      <w:r w:rsidRPr="00BB1807">
        <w:rPr>
          <w:lang w:val="cs"/>
        </w:rPr>
        <w:t>vlastnost</w:t>
      </w:r>
      <w:r w:rsidR="008E6A9C">
        <w:rPr>
          <w:lang w:val="cs"/>
        </w:rPr>
        <w:t>í na sněhu</w:t>
      </w:r>
      <w:r w:rsidRPr="00BB1807">
        <w:rPr>
          <w:lang w:val="cs"/>
        </w:rPr>
        <w:t xml:space="preserve"> a aquaplaning, </w:t>
      </w:r>
      <w:proofErr w:type="spellStart"/>
      <w:r w:rsidRPr="00BB1807">
        <w:rPr>
          <w:lang w:val="cs"/>
        </w:rPr>
        <w:t>AllSeasonContact</w:t>
      </w:r>
      <w:proofErr w:type="spellEnd"/>
      <w:r w:rsidRPr="00BB1807">
        <w:rPr>
          <w:lang w:val="cs"/>
        </w:rPr>
        <w:t xml:space="preserve"> 2 je na stejné úrovni jako jeho předchůdce.</w:t>
      </w:r>
    </w:p>
    <w:p w14:paraId="4BB1378E" w14:textId="01074EBF" w:rsidR="006715CD" w:rsidRPr="006715CD" w:rsidRDefault="006715CD" w:rsidP="00034D67">
      <w:pPr>
        <w:pStyle w:val="03-Text"/>
        <w:rPr>
          <w:lang w:val="en-US"/>
        </w:rPr>
      </w:pPr>
      <w:r w:rsidRPr="006715CD">
        <w:rPr>
          <w:lang w:val="cs"/>
        </w:rPr>
        <w:t>Těchto pokroků bylo dosaženo díky řadě inovací zaměřených na konstrukci pláště pneumatiky, dezénu a směsi běhounu. Použití nových materiálů v konstrukci pneumatiky snižuje energetické ztráty, což má za následek nižší valivý odpor ve srovnání s předchůdcem.</w:t>
      </w:r>
    </w:p>
    <w:p w14:paraId="68AD2C76" w14:textId="5A8C8576" w:rsidR="006715CD" w:rsidRPr="006715CD" w:rsidRDefault="006715CD" w:rsidP="00B37D0B">
      <w:pPr>
        <w:pStyle w:val="03-Text"/>
        <w:rPr>
          <w:lang w:val="en-US"/>
        </w:rPr>
      </w:pPr>
      <w:r w:rsidRPr="006715CD">
        <w:rPr>
          <w:lang w:val="cs"/>
        </w:rPr>
        <w:t xml:space="preserve">Při navrhování běhounu pro novou pneumatiku AllSeasonContact 2 se tým vývojářů pneumatik společnosti Continental rozhodl pro vzor ve tvaru písmene V s bloky běhounu ve tvaru písmene C. Konstrukce ve tvaru písmene V nabízí jasné výhody při jízdě za mokra, protože </w:t>
      </w:r>
      <w:proofErr w:type="gramStart"/>
      <w:r w:rsidRPr="006715CD">
        <w:rPr>
          <w:lang w:val="cs"/>
        </w:rPr>
        <w:t>vytváří</w:t>
      </w:r>
      <w:proofErr w:type="gramEnd"/>
      <w:r w:rsidRPr="006715CD">
        <w:rPr>
          <w:lang w:val="cs"/>
        </w:rPr>
        <w:t xml:space="preserve"> spoustu kanálů vedoucích k bočnicím pneumatiky, které usnadňují odvodnění kontaktní plochy. Mnoho bloků ve tvaru písmene C uprostřed běhounu zajišťuje přesn</w:t>
      </w:r>
      <w:r w:rsidR="008E6A9C">
        <w:rPr>
          <w:lang w:val="cs"/>
        </w:rPr>
        <w:t xml:space="preserve">ý </w:t>
      </w:r>
      <w:proofErr w:type="spellStart"/>
      <w:r w:rsidR="008E6A9C">
        <w:rPr>
          <w:lang w:val="cs"/>
        </w:rPr>
        <w:t>handling</w:t>
      </w:r>
      <w:proofErr w:type="spellEnd"/>
      <w:r w:rsidR="008E6A9C">
        <w:rPr>
          <w:lang w:val="cs"/>
        </w:rPr>
        <w:t xml:space="preserve"> </w:t>
      </w:r>
      <w:r w:rsidRPr="006715CD">
        <w:rPr>
          <w:lang w:val="cs"/>
        </w:rPr>
        <w:t>po celou dobu životnosti pneumatiky.</w:t>
      </w:r>
    </w:p>
    <w:p w14:paraId="568F8E98" w14:textId="77777777" w:rsidR="006715CD" w:rsidRPr="006715CD" w:rsidRDefault="006715CD" w:rsidP="00B37D0B">
      <w:pPr>
        <w:pStyle w:val="03-Text"/>
        <w:rPr>
          <w:lang w:val="en-US"/>
        </w:rPr>
      </w:pPr>
      <w:r w:rsidRPr="006715CD">
        <w:rPr>
          <w:lang w:val="cs"/>
        </w:rPr>
        <w:t>Chemičtí specialisté společnosti Continental přišli s kombinací různých technologií "Chili" pro směs běhounu. Nová změkčovadla s vysokým tlumicím účinkem zajišťují bezpečnou přilnavost a přesnou odezvu řízení v chladných a zimních silničních podmínkách. Nové polymerové složení nabízí dobrou přilnavost spolu s krátkou brzdnou dráhou na suché i mokré vozovce, a to i v horkém letním počasí. K dispozici je také nově vyvinutá flexibilní elastomerová síť, která se přizpůsobuje povrchu vozovky, čímž snižuje opotřebení a zvyšuje kilometrový výkon.</w:t>
      </w:r>
    </w:p>
    <w:p w14:paraId="57CB63DA" w14:textId="4D607F28" w:rsidR="00103026" w:rsidRDefault="006715CD" w:rsidP="002750CC">
      <w:pPr>
        <w:pStyle w:val="03-Text"/>
        <w:rPr>
          <w:lang w:val="en-US"/>
        </w:rPr>
      </w:pPr>
      <w:r w:rsidRPr="006715CD">
        <w:rPr>
          <w:lang w:val="cs"/>
        </w:rPr>
        <w:lastRenderedPageBreak/>
        <w:t xml:space="preserve">Nový </w:t>
      </w:r>
      <w:proofErr w:type="spellStart"/>
      <w:r w:rsidRPr="006715CD">
        <w:rPr>
          <w:lang w:val="cs"/>
        </w:rPr>
        <w:t>AllSeasonContact</w:t>
      </w:r>
      <w:proofErr w:type="spellEnd"/>
      <w:r w:rsidRPr="006715CD">
        <w:rPr>
          <w:lang w:val="cs"/>
        </w:rPr>
        <w:t xml:space="preserve"> 2 staví na extrémně bezpečných jízdních vlastnostech svého předchůdce. Současně byl zvýšen výkon na suchých i mokrých vozovkách a prodloužen kilometrový výkon. </w:t>
      </w:r>
      <w:r w:rsidR="002750CC" w:rsidRPr="00BB1807">
        <w:rPr>
          <w:lang w:val="cs"/>
        </w:rPr>
        <w:t xml:space="preserve">Během vývoje měla společnost Continental na paměti potřeby vozidel všech typů pohonu. Proto je AllSeasonContact 2 se svými výkonovými hodnotami efektivním celoročním řešením pro </w:t>
      </w:r>
      <w:r w:rsidR="008E6A9C">
        <w:rPr>
          <w:lang w:val="cs"/>
        </w:rPr>
        <w:t xml:space="preserve">všechny </w:t>
      </w:r>
      <w:r w:rsidR="002750CC" w:rsidRPr="00BB1807">
        <w:rPr>
          <w:lang w:val="cs"/>
        </w:rPr>
        <w:t xml:space="preserve">vozidla. </w:t>
      </w:r>
    </w:p>
    <w:p w14:paraId="3E9B50FD" w14:textId="41894F23" w:rsidR="002750CC" w:rsidRPr="00BB1807" w:rsidRDefault="002750CC" w:rsidP="002750CC">
      <w:pPr>
        <w:pStyle w:val="03-Text"/>
        <w:rPr>
          <w:lang w:val="en-US"/>
        </w:rPr>
      </w:pPr>
      <w:proofErr w:type="spellStart"/>
      <w:r w:rsidRPr="00BB1807">
        <w:rPr>
          <w:lang w:val="cs"/>
        </w:rPr>
        <w:t>AllSeasonContact</w:t>
      </w:r>
      <w:proofErr w:type="spellEnd"/>
      <w:r w:rsidRPr="00BB1807">
        <w:rPr>
          <w:lang w:val="cs"/>
        </w:rPr>
        <w:t xml:space="preserve"> 2 bude k dispozici včas pro </w:t>
      </w:r>
      <w:r w:rsidR="00103026">
        <w:rPr>
          <w:lang w:val="cs"/>
        </w:rPr>
        <w:t>podzimní</w:t>
      </w:r>
      <w:r>
        <w:rPr>
          <w:lang w:val="cs"/>
        </w:rPr>
        <w:t xml:space="preserve"> sezónu výměny </w:t>
      </w:r>
      <w:proofErr w:type="gramStart"/>
      <w:r w:rsidR="009B7F00">
        <w:rPr>
          <w:lang w:val="cs"/>
        </w:rPr>
        <w:t xml:space="preserve">pneumatik </w:t>
      </w:r>
      <w:r>
        <w:rPr>
          <w:lang w:val="cs"/>
        </w:rPr>
        <w:t xml:space="preserve"> 2023</w:t>
      </w:r>
      <w:r w:rsidRPr="00BB1807">
        <w:rPr>
          <w:lang w:val="cs"/>
        </w:rPr>
        <w:t>.</w:t>
      </w:r>
      <w:proofErr w:type="gramEnd"/>
      <w:r w:rsidRPr="00BB1807">
        <w:rPr>
          <w:lang w:val="cs"/>
        </w:rPr>
        <w:t xml:space="preserve"> Continental postupně zahájí výrobu 99 </w:t>
      </w:r>
      <w:proofErr w:type="spellStart"/>
      <w:r w:rsidR="008E6A9C">
        <w:rPr>
          <w:lang w:val="cs"/>
        </w:rPr>
        <w:t>rozměrú</w:t>
      </w:r>
      <w:proofErr w:type="spellEnd"/>
      <w:r w:rsidR="008E6A9C">
        <w:rPr>
          <w:lang w:val="cs"/>
        </w:rPr>
        <w:t xml:space="preserve"> v rozsahu</w:t>
      </w:r>
      <w:r w:rsidRPr="00BB1807">
        <w:rPr>
          <w:lang w:val="cs"/>
        </w:rPr>
        <w:t xml:space="preserve"> 15 až 21 palců a společně s první generací modelu AllSeasonContact tak bude schopen </w:t>
      </w:r>
      <w:r w:rsidR="008853B1">
        <w:rPr>
          <w:lang w:val="cs"/>
        </w:rPr>
        <w:t>obout</w:t>
      </w:r>
      <w:r w:rsidRPr="00BB1807">
        <w:rPr>
          <w:lang w:val="cs"/>
        </w:rPr>
        <w:t xml:space="preserve"> 87 procent všech vozidel dostupných na trhu.</w:t>
      </w:r>
    </w:p>
    <w:p w14:paraId="75C98205" w14:textId="77777777" w:rsidR="00042CE0" w:rsidRPr="00BB1807" w:rsidRDefault="00042CE0" w:rsidP="00042CE0">
      <w:pPr>
        <w:pStyle w:val="05-Boilerplate"/>
        <w:rPr>
          <w:lang w:val="en-US"/>
        </w:rPr>
      </w:pPr>
      <w:r w:rsidRPr="00BB1807">
        <w:rPr>
          <w:b/>
          <w:lang w:val="cs"/>
        </w:rPr>
        <w:t>Společnost Continental</w:t>
      </w:r>
      <w:r w:rsidRPr="00BB1807">
        <w:rPr>
          <w:lang w:val="cs"/>
        </w:rPr>
        <w:t xml:space="preserve"> vyvíjí průkopnické technologie a služby pro udržitelnou a propojenou mobilitu osob a jejich zboží. Technologická společnost, založená v roce 1871, nabízí bezpečná, efektivní, inteligentní a cenově dostupná řešení pro vozidla, stroje, dopravu a dopravu. V roce 2022 dosáhla společnost Continental tržeb ve výši 39,4 miliardy eur a v současné době zaměstnává přibližně 200 000 lidí v 57 zemích a na 57 trzích. </w:t>
      </w:r>
    </w:p>
    <w:p w14:paraId="4E8DFC6A" w14:textId="77777777" w:rsidR="00042CE0" w:rsidRDefault="00042CE0" w:rsidP="00042CE0">
      <w:pPr>
        <w:pStyle w:val="05-Boilerplate"/>
        <w:rPr>
          <w:lang w:val="cs"/>
        </w:rPr>
      </w:pPr>
      <w:r w:rsidRPr="00BB1807">
        <w:rPr>
          <w:b/>
          <w:lang w:val="cs"/>
        </w:rPr>
        <w:t>Sektor skupiny Tires</w:t>
      </w:r>
      <w:r w:rsidRPr="00BB1807">
        <w:rPr>
          <w:lang w:val="cs"/>
        </w:rPr>
        <w:t xml:space="preserve"> má 24 výrobních a vývojových závodů po celém světě. Společnost Continental je jedním z předních výrobců pneumatik s 57 000 zaměstnanci a v roce 2022 vykázala v tomto sektoru tržby ve výši 14 miliard eur. Společnost Continental patří mezi technologické lídry ve výrobě pneumatik a nabízí široký sortiment pro osobní automobily, užitková a speciální vozidla a také pro jednostopá vozidla. Neustálými investicemi do výzkumu a vývoje společnost Continental významně přispívá k bezpečné, nákladově efektivní a ekologicky efektivní mobilitě. Portfolio obchodu s pneumatikami zahrnuje služby pro obchod s pneumatikami a aplikace pro vozový park, jakož i digitální systémy řízení pneumatik.</w:t>
      </w:r>
    </w:p>
    <w:p w14:paraId="00CE268C" w14:textId="77777777" w:rsidR="00AF09F3" w:rsidRDefault="00AF09F3" w:rsidP="00042CE0">
      <w:pPr>
        <w:pStyle w:val="05-Boilerplate"/>
        <w:rPr>
          <w:lang w:val="cs"/>
        </w:rPr>
      </w:pPr>
    </w:p>
    <w:p w14:paraId="212582AC" w14:textId="77777777" w:rsidR="00AF09F3" w:rsidRDefault="00AF09F3" w:rsidP="00042CE0">
      <w:pPr>
        <w:pStyle w:val="05-Boilerplate"/>
        <w:rPr>
          <w:lang w:val="cs"/>
        </w:rPr>
      </w:pPr>
    </w:p>
    <w:p w14:paraId="2EA7A40E" w14:textId="77777777" w:rsidR="00AF09F3" w:rsidRDefault="00AF09F3" w:rsidP="00AF09F3">
      <w:pPr>
        <w:pStyle w:val="06-Contact"/>
        <w:rPr>
          <w:b/>
          <w:bCs/>
        </w:rPr>
      </w:pPr>
      <w:r>
        <w:rPr>
          <w:b/>
          <w:bCs/>
        </w:rPr>
        <w:t xml:space="preserve">Kontakt pro </w:t>
      </w:r>
      <w:proofErr w:type="spellStart"/>
      <w:r>
        <w:rPr>
          <w:b/>
          <w:bCs/>
        </w:rPr>
        <w:t>novináře</w:t>
      </w:r>
      <w:proofErr w:type="spellEnd"/>
    </w:p>
    <w:p w14:paraId="704D8413" w14:textId="77777777" w:rsidR="00AF09F3" w:rsidRDefault="00AF09F3" w:rsidP="00AF09F3">
      <w:pPr>
        <w:pStyle w:val="11-Contact-Line"/>
        <w:jc w:val="center"/>
      </w:pPr>
      <w:r>
        <w:rPr>
          <w:b w:val="0"/>
        </w:rPr>
        <w:pict w14:anchorId="575003C7">
          <v:rect id="_x0000_i1025" style="width:470.3pt;height:.6pt" o:hralign="center" o:hrstd="t" o:hrnoshade="t" o:hr="t" fillcolor="black" stroked="f"/>
        </w:pict>
      </w:r>
    </w:p>
    <w:p w14:paraId="68D0C8AF" w14:textId="77777777" w:rsidR="00AF09F3" w:rsidRDefault="00AF09F3" w:rsidP="00AF09F3">
      <w:pPr>
        <w:pStyle w:val="BodyText"/>
        <w:spacing w:after="0" w:line="240" w:lineRule="auto"/>
        <w:ind w:right="113"/>
        <w:rPr>
          <w:rFonts w:ascii="Arial" w:hAnsi="Arial" w:cs="Arial"/>
          <w:sz w:val="22"/>
          <w:szCs w:val="22"/>
          <w:lang w:val="sk-SK" w:eastAsia="cs-CZ"/>
        </w:rPr>
      </w:pPr>
      <w:r>
        <w:rPr>
          <w:rFonts w:ascii="Arial" w:hAnsi="Arial" w:cs="Arial"/>
          <w:sz w:val="22"/>
          <w:szCs w:val="22"/>
          <w:lang w:val="sk-SK" w:eastAsia="cs-CZ"/>
        </w:rPr>
        <w:t xml:space="preserve">Continental </w:t>
      </w:r>
      <w:proofErr w:type="spellStart"/>
      <w:r>
        <w:rPr>
          <w:rFonts w:ascii="Arial" w:hAnsi="Arial" w:cs="Arial"/>
          <w:sz w:val="22"/>
          <w:szCs w:val="22"/>
          <w:lang w:val="sk-SK" w:eastAsia="cs-CZ"/>
        </w:rPr>
        <w:t>Barum</w:t>
      </w:r>
      <w:proofErr w:type="spellEnd"/>
      <w:r>
        <w:rPr>
          <w:rFonts w:ascii="Arial" w:hAnsi="Arial" w:cs="Arial"/>
          <w:sz w:val="22"/>
          <w:szCs w:val="22"/>
          <w:lang w:val="sk-SK" w:eastAsia="cs-CZ"/>
        </w:rPr>
        <w:t xml:space="preserve"> </w:t>
      </w:r>
      <w:proofErr w:type="spellStart"/>
      <w:r>
        <w:rPr>
          <w:rFonts w:ascii="Arial" w:hAnsi="Arial" w:cs="Arial"/>
          <w:sz w:val="22"/>
          <w:szCs w:val="22"/>
          <w:lang w:val="sk-SK" w:eastAsia="cs-CZ"/>
        </w:rPr>
        <w:t>s.r.o</w:t>
      </w:r>
      <w:proofErr w:type="spellEnd"/>
      <w:r>
        <w:rPr>
          <w:rFonts w:ascii="Arial" w:hAnsi="Arial" w:cs="Arial"/>
          <w:sz w:val="22"/>
          <w:szCs w:val="22"/>
          <w:lang w:val="sk-SK" w:eastAsia="cs-CZ"/>
        </w:rPr>
        <w:t>.</w:t>
      </w:r>
    </w:p>
    <w:p w14:paraId="2CAFBE1D" w14:textId="77777777" w:rsidR="00AF09F3" w:rsidRDefault="00AF09F3" w:rsidP="00AF09F3">
      <w:pPr>
        <w:pStyle w:val="BodyText"/>
        <w:spacing w:after="0" w:line="240" w:lineRule="auto"/>
        <w:ind w:right="113"/>
        <w:rPr>
          <w:rFonts w:ascii="Arial" w:hAnsi="Arial" w:cs="Arial"/>
          <w:sz w:val="22"/>
          <w:szCs w:val="22"/>
          <w:lang w:val="sk-SK" w:eastAsia="cs-CZ"/>
        </w:rPr>
      </w:pPr>
      <w:r>
        <w:rPr>
          <w:rFonts w:ascii="Arial" w:hAnsi="Arial" w:cs="Arial"/>
          <w:sz w:val="22"/>
          <w:szCs w:val="22"/>
          <w:lang w:val="sk-SK" w:eastAsia="cs-CZ"/>
        </w:rPr>
        <w:t>Ing. Magda Nagy</w:t>
      </w:r>
    </w:p>
    <w:p w14:paraId="6D1D1E86" w14:textId="77777777" w:rsidR="00AF09F3" w:rsidRDefault="00AF09F3" w:rsidP="00AF09F3">
      <w:pPr>
        <w:pStyle w:val="BodyText"/>
        <w:spacing w:after="0" w:line="240" w:lineRule="auto"/>
        <w:ind w:right="113"/>
        <w:rPr>
          <w:rFonts w:ascii="Arial" w:hAnsi="Arial" w:cs="Arial"/>
          <w:sz w:val="22"/>
          <w:szCs w:val="22"/>
          <w:lang w:val="sk-SK" w:eastAsia="cs-CZ"/>
        </w:rPr>
      </w:pPr>
      <w:proofErr w:type="spellStart"/>
      <w:r>
        <w:rPr>
          <w:rFonts w:ascii="Arial" w:hAnsi="Arial" w:cs="Arial"/>
          <w:sz w:val="22"/>
          <w:szCs w:val="22"/>
          <w:lang w:val="sk-SK" w:eastAsia="cs-CZ"/>
        </w:rPr>
        <w:t>Ředi</w:t>
      </w:r>
      <w:r>
        <w:rPr>
          <w:rFonts w:ascii="Arial" w:hAnsi="Arial" w:cs="Arial"/>
          <w:sz w:val="22"/>
          <w:szCs w:val="22"/>
          <w:lang w:eastAsia="cs-CZ"/>
        </w:rPr>
        <w:t>telka</w:t>
      </w:r>
      <w:proofErr w:type="spellEnd"/>
      <w:r>
        <w:rPr>
          <w:rFonts w:ascii="Arial" w:hAnsi="Arial" w:cs="Arial"/>
          <w:sz w:val="22"/>
          <w:szCs w:val="22"/>
          <w:lang w:eastAsia="cs-CZ"/>
        </w:rPr>
        <w:t xml:space="preserve"> </w:t>
      </w:r>
      <w:proofErr w:type="spellStart"/>
      <w:r>
        <w:rPr>
          <w:rFonts w:ascii="Arial" w:hAnsi="Arial" w:cs="Arial"/>
          <w:sz w:val="22"/>
          <w:szCs w:val="22"/>
          <w:lang w:eastAsia="cs-CZ"/>
        </w:rPr>
        <w:t>Divize</w:t>
      </w:r>
      <w:proofErr w:type="spellEnd"/>
      <w:r>
        <w:rPr>
          <w:rFonts w:ascii="Arial" w:hAnsi="Arial" w:cs="Arial"/>
          <w:sz w:val="22"/>
          <w:szCs w:val="22"/>
          <w:lang w:eastAsia="cs-CZ"/>
        </w:rPr>
        <w:t xml:space="preserve"> Marketing</w:t>
      </w:r>
    </w:p>
    <w:p w14:paraId="1128D92B" w14:textId="77777777" w:rsidR="00AF09F3" w:rsidRDefault="00AF09F3" w:rsidP="00AF09F3">
      <w:pPr>
        <w:pStyle w:val="BodyText"/>
        <w:spacing w:after="0" w:line="240" w:lineRule="auto"/>
        <w:ind w:right="113"/>
        <w:rPr>
          <w:rFonts w:ascii="Arial" w:hAnsi="Arial" w:cs="Arial"/>
          <w:sz w:val="22"/>
          <w:szCs w:val="22"/>
          <w:lang w:val="sk-SK" w:eastAsia="cs-CZ"/>
        </w:rPr>
      </w:pPr>
      <w:r>
        <w:rPr>
          <w:rFonts w:ascii="Arial" w:hAnsi="Arial" w:cs="Arial"/>
          <w:sz w:val="22"/>
          <w:szCs w:val="22"/>
          <w:lang w:val="sk-SK" w:eastAsia="cs-CZ"/>
        </w:rPr>
        <w:t>E-mail: magda.nagy@continental.cz</w:t>
      </w:r>
    </w:p>
    <w:p w14:paraId="671FFC0B" w14:textId="77777777" w:rsidR="00AF09F3" w:rsidRDefault="00AF09F3" w:rsidP="00AF09F3">
      <w:pPr>
        <w:pStyle w:val="BodyText"/>
        <w:spacing w:after="0" w:line="240" w:lineRule="auto"/>
        <w:ind w:right="113"/>
        <w:rPr>
          <w:rFonts w:ascii="Arial" w:hAnsi="Arial" w:cs="Arial"/>
          <w:sz w:val="22"/>
          <w:szCs w:val="22"/>
          <w:lang w:val="sk-SK" w:eastAsia="cs-CZ"/>
        </w:rPr>
      </w:pPr>
      <w:r>
        <w:rPr>
          <w:rFonts w:ascii="Arial" w:hAnsi="Arial" w:cs="Arial"/>
          <w:sz w:val="22"/>
          <w:szCs w:val="22"/>
          <w:lang w:val="sk-SK" w:eastAsia="cs-CZ"/>
        </w:rPr>
        <w:t>Tel.: 00420 577 513 163</w:t>
      </w:r>
    </w:p>
    <w:p w14:paraId="51151F64" w14:textId="77777777" w:rsidR="00AF09F3" w:rsidRDefault="00AF09F3" w:rsidP="00AF09F3">
      <w:pPr>
        <w:pStyle w:val="06-Contact"/>
        <w:jc w:val="center"/>
      </w:pPr>
      <w:r>
        <w:pict w14:anchorId="33ADD3EB">
          <v:rect id="_x0000_i1026" style="width:470.3pt;height:.6pt" o:hralign="center" o:hrstd="t" o:hrnoshade="t" o:hr="t" fillcolor="black" stroked="f"/>
        </w:pict>
      </w:r>
    </w:p>
    <w:p w14:paraId="326220A9" w14:textId="77777777" w:rsidR="00AF09F3" w:rsidRDefault="00AF09F3" w:rsidP="00AF09F3">
      <w:pPr>
        <w:pStyle w:val="06-Contact"/>
      </w:pPr>
    </w:p>
    <w:p w14:paraId="798BCB5B" w14:textId="77777777" w:rsidR="00AF09F3" w:rsidRDefault="00AF09F3" w:rsidP="00AF09F3">
      <w:pPr>
        <w:pStyle w:val="11-Contact-Line"/>
        <w:rPr>
          <w:lang w:val="en-US"/>
        </w:rPr>
      </w:pPr>
    </w:p>
    <w:p w14:paraId="6571A04F" w14:textId="77777777" w:rsidR="00AF09F3" w:rsidRPr="00BB1807" w:rsidRDefault="00AF09F3" w:rsidP="00042CE0">
      <w:pPr>
        <w:pStyle w:val="05-Boilerplate"/>
        <w:rPr>
          <w:lang w:val="en-US"/>
        </w:rPr>
      </w:pPr>
    </w:p>
    <w:sectPr w:rsidR="00AF09F3" w:rsidRPr="00BB1807" w:rsidSect="008E6A9C">
      <w:headerReference w:type="even" r:id="rId12"/>
      <w:headerReference w:type="default" r:id="rId13"/>
      <w:footerReference w:type="even" r:id="rId14"/>
      <w:footerReference w:type="default" r:id="rId15"/>
      <w:headerReference w:type="first" r:id="rId16"/>
      <w:footerReference w:type="first" r:id="rId17"/>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A9FD" w14:textId="77777777" w:rsidR="001E5C0C" w:rsidRDefault="001E5C0C">
      <w:pPr>
        <w:spacing w:after="0" w:line="240" w:lineRule="auto"/>
      </w:pPr>
      <w:r>
        <w:rPr>
          <w:lang w:val="cs"/>
        </w:rPr>
        <w:separator/>
      </w:r>
    </w:p>
  </w:endnote>
  <w:endnote w:type="continuationSeparator" w:id="0">
    <w:p w14:paraId="18309DD1" w14:textId="77777777" w:rsidR="001E5C0C" w:rsidRDefault="001E5C0C">
      <w:pPr>
        <w:spacing w:after="0" w:line="240" w:lineRule="auto"/>
      </w:pPr>
      <w:r>
        <w:rPr>
          <w:lang w:val="cs"/>
        </w:rPr>
        <w:continuationSeparator/>
      </w:r>
    </w:p>
  </w:endnote>
  <w:endnote w:type="continuationNotice" w:id="1">
    <w:p w14:paraId="09454793" w14:textId="77777777" w:rsidR="001E5C0C" w:rsidRDefault="001E5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0BC7" w14:textId="271460D0" w:rsidR="008E6A9C" w:rsidRDefault="008E6A9C">
    <w:pPr>
      <w:pStyle w:val="Zpat"/>
    </w:pPr>
    <w:r>
      <w:rPr>
        <w:noProof/>
      </w:rPr>
      <mc:AlternateContent>
        <mc:Choice Requires="wps">
          <w:drawing>
            <wp:anchor distT="0" distB="0" distL="0" distR="0" simplePos="0" relativeHeight="251660295" behindDoc="0" locked="0" layoutInCell="1" allowOverlap="1" wp14:anchorId="53D2E3E7" wp14:editId="656726DD">
              <wp:simplePos x="635" y="635"/>
              <wp:positionH relativeFrom="column">
                <wp:align>center</wp:align>
              </wp:positionH>
              <wp:positionV relativeFrom="paragraph">
                <wp:posOffset>635</wp:posOffset>
              </wp:positionV>
              <wp:extent cx="443865" cy="443865"/>
              <wp:effectExtent l="0" t="0" r="3810" b="8890"/>
              <wp:wrapSquare wrapText="bothSides"/>
              <wp:docPr id="9" name="Textové pole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06FEE" w14:textId="6272EA8E" w:rsidR="008E6A9C" w:rsidRPr="008E6A9C" w:rsidRDefault="008E6A9C">
                          <w:pPr>
                            <w:rPr>
                              <w:rFonts w:eastAsia="Arial" w:cs="Arial"/>
                              <w:noProof/>
                              <w:color w:val="000000"/>
                              <w:sz w:val="16"/>
                              <w:szCs w:val="16"/>
                            </w:rPr>
                          </w:pPr>
                          <w:r w:rsidRPr="008E6A9C">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D2E3E7" id="_x0000_t202" coordsize="21600,21600" o:spt="202" path="m,l,21600r21600,l21600,xe">
              <v:stroke joinstyle="miter"/>
              <v:path gradientshapeok="t" o:connecttype="rect"/>
            </v:shapetype>
            <v:shape id="Textové pole 9" o:spid="_x0000_s1027" type="#_x0000_t202" alt="Internal" style="position:absolute;margin-left:0;margin-top:.05pt;width:34.95pt;height:34.95pt;z-index:2516602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7206FEE" w14:textId="6272EA8E" w:rsidR="008E6A9C" w:rsidRPr="008E6A9C" w:rsidRDefault="008E6A9C">
                    <w:pPr>
                      <w:rPr>
                        <w:rFonts w:eastAsia="Arial" w:cs="Arial"/>
                        <w:noProof/>
                        <w:color w:val="000000"/>
                        <w:sz w:val="16"/>
                        <w:szCs w:val="16"/>
                      </w:rPr>
                    </w:pPr>
                    <w:r w:rsidRPr="008E6A9C">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A2E2" w14:textId="29CA7D23" w:rsidR="009C40BB" w:rsidRPr="00AF09F3" w:rsidRDefault="009C40BB" w:rsidP="00AF09F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2D4FA05C" w:rsidR="00E40548" w:rsidRDefault="008E6A9C" w:rsidP="00E40548">
    <w:pPr>
      <w:pStyle w:val="09-Footer"/>
      <w:shd w:val="solid" w:color="FFFFFF" w:fill="auto"/>
      <w:rPr>
        <w:noProof/>
      </w:rPr>
    </w:pPr>
    <w:r>
      <w:rPr>
        <w:noProof/>
        <w:lang w:val="cs"/>
      </w:rPr>
      <mc:AlternateContent>
        <mc:Choice Requires="wps">
          <w:drawing>
            <wp:anchor distT="0" distB="0" distL="0" distR="0" simplePos="0" relativeHeight="251659271" behindDoc="0" locked="0" layoutInCell="1" allowOverlap="1" wp14:anchorId="62C7BB51" wp14:editId="6DBC89BC">
              <wp:simplePos x="635" y="635"/>
              <wp:positionH relativeFrom="column">
                <wp:align>center</wp:align>
              </wp:positionH>
              <wp:positionV relativeFrom="paragraph">
                <wp:posOffset>635</wp:posOffset>
              </wp:positionV>
              <wp:extent cx="443865" cy="443865"/>
              <wp:effectExtent l="0" t="0" r="3810" b="8890"/>
              <wp:wrapSquare wrapText="bothSides"/>
              <wp:docPr id="8" name="Textové pole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A7B12" w14:textId="0B402E6B" w:rsidR="008E6A9C" w:rsidRPr="008E6A9C" w:rsidRDefault="008E6A9C">
                          <w:pPr>
                            <w:rPr>
                              <w:rFonts w:eastAsia="Arial" w:cs="Arial"/>
                              <w:noProof/>
                              <w:color w:val="000000"/>
                              <w:sz w:val="16"/>
                              <w:szCs w:val="16"/>
                            </w:rPr>
                          </w:pPr>
                          <w:r w:rsidRPr="008E6A9C">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C7BB51" id="_x0000_t202" coordsize="21600,21600" o:spt="202" path="m,l,21600r21600,l21600,xe">
              <v:stroke joinstyle="miter"/>
              <v:path gradientshapeok="t" o:connecttype="rect"/>
            </v:shapetype>
            <v:shape id="Textové pole 8" o:spid="_x0000_s1029" type="#_x0000_t202" alt="Internal" style="position:absolute;margin-left:0;margin-top:.05pt;width:34.95pt;height:34.95pt;z-index:2516592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4AA7B12" w14:textId="0B402E6B" w:rsidR="008E6A9C" w:rsidRPr="008E6A9C" w:rsidRDefault="008E6A9C">
                    <w:pPr>
                      <w:rPr>
                        <w:rFonts w:eastAsia="Arial" w:cs="Arial"/>
                        <w:noProof/>
                        <w:color w:val="000000"/>
                        <w:sz w:val="16"/>
                        <w:szCs w:val="16"/>
                      </w:rPr>
                    </w:pPr>
                    <w:r w:rsidRPr="008E6A9C">
                      <w:rPr>
                        <w:rFonts w:eastAsia="Arial" w:cs="Arial"/>
                        <w:noProof/>
                        <w:color w:val="000000"/>
                        <w:sz w:val="16"/>
                        <w:szCs w:val="16"/>
                      </w:rPr>
                      <w:t>Internal</w:t>
                    </w:r>
                  </w:p>
                </w:txbxContent>
              </v:textbox>
              <w10:wrap type="square"/>
            </v:shape>
          </w:pict>
        </mc:Fallback>
      </mc:AlternateContent>
    </w:r>
    <w:r w:rsidR="00E40548">
      <w:rPr>
        <w:noProof/>
        <w:lang w:val="cs"/>
      </w:rPr>
      <mc:AlternateContent>
        <mc:Choice Requires="wps">
          <w:drawing>
            <wp:anchor distT="45720" distB="45720" distL="114300" distR="114300" simplePos="0" relativeHeight="251658245"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77777777" w:rsidR="00E40548" w:rsidRPr="00213B9A" w:rsidRDefault="00E40548" w:rsidP="00E40548">
                          <w:pPr>
                            <w:pStyle w:val="Zpat"/>
                            <w:tabs>
                              <w:tab w:val="right" w:pos="8280"/>
                            </w:tabs>
                            <w:ind w:right="71"/>
                            <w:jc w:val="right"/>
                            <w:rPr>
                              <w:rFonts w:cs="Arial"/>
                              <w:sz w:val="18"/>
                              <w:lang w:val="en-US"/>
                            </w:rPr>
                          </w:pPr>
                          <w:r w:rsidRPr="00213B9A">
                            <w:rPr>
                              <w:sz w:val="18"/>
                              <w:lang w:val="cs"/>
                            </w:rPr>
                            <w:fldChar w:fldCharType="begin"/>
                          </w:r>
                          <w:r w:rsidRPr="00213B9A">
                            <w:rPr>
                              <w:sz w:val="18"/>
                              <w:lang w:val="cs"/>
                            </w:rPr>
                            <w:instrText xml:space="preserve"> IF </w:instrText>
                          </w:r>
                          <w:r w:rsidRPr="00213B9A">
                            <w:rPr>
                              <w:sz w:val="18"/>
                              <w:lang w:val="cs"/>
                            </w:rPr>
                            <w:fldChar w:fldCharType="begin"/>
                          </w:r>
                          <w:r w:rsidRPr="00213B9A">
                            <w:rPr>
                              <w:sz w:val="18"/>
                              <w:lang w:val="cs"/>
                            </w:rPr>
                            <w:instrText xml:space="preserve"> PAGE </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 xml:space="preserve"> &lt; </w:instrText>
                          </w:r>
                          <w:r w:rsidRPr="00213B9A">
                            <w:rPr>
                              <w:sz w:val="18"/>
                              <w:lang w:val="cs"/>
                            </w:rPr>
                            <w:fldChar w:fldCharType="begin"/>
                          </w:r>
                          <w:r w:rsidRPr="00213B9A">
                            <w:rPr>
                              <w:sz w:val="18"/>
                              <w:lang w:val="cs"/>
                            </w:rPr>
                            <w:instrText xml:space="preserve"> NUMPAGES </w:instrText>
                          </w:r>
                          <w:r w:rsidRPr="00213B9A">
                            <w:rPr>
                              <w:sz w:val="18"/>
                              <w:lang w:val="cs"/>
                            </w:rPr>
                            <w:fldChar w:fldCharType="separate"/>
                          </w:r>
                          <w:r w:rsidR="00FA43D0">
                            <w:rPr>
                              <w:noProof/>
                              <w:sz w:val="18"/>
                              <w:lang w:val="cs"/>
                            </w:rPr>
                            <w:instrText>4</w:instrText>
                          </w:r>
                          <w:r w:rsidRPr="00213B9A">
                            <w:rPr>
                              <w:sz w:val="18"/>
                              <w:lang w:val="cs"/>
                            </w:rPr>
                            <w:fldChar w:fldCharType="end"/>
                          </w:r>
                          <w:r w:rsidRPr="00213B9A">
                            <w:rPr>
                              <w:sz w:val="18"/>
                              <w:lang w:val="cs"/>
                            </w:rPr>
                            <w:instrText xml:space="preserve"> "</w:instrText>
                          </w:r>
                          <w:r w:rsidRPr="00213B9A">
                            <w:rPr>
                              <w:sz w:val="18"/>
                              <w:lang w:val="cs"/>
                            </w:rPr>
                            <w:fldChar w:fldCharType="begin"/>
                          </w:r>
                          <w:r w:rsidRPr="00213B9A">
                            <w:rPr>
                              <w:sz w:val="18"/>
                              <w:lang w:val="cs"/>
                            </w:rPr>
                            <w:instrText>IF</w:instrText>
                          </w:r>
                          <w:r w:rsidRPr="00213B9A">
                            <w:rPr>
                              <w:sz w:val="18"/>
                              <w:lang w:val="cs"/>
                            </w:rPr>
                            <w:fldChar w:fldCharType="begin"/>
                          </w:r>
                          <w:r w:rsidRPr="00213B9A">
                            <w:rPr>
                              <w:sz w:val="18"/>
                              <w:lang w:val="cs"/>
                            </w:rPr>
                            <w:instrText>PAGE</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&lt;&gt;</w:instrText>
                          </w:r>
                          <w:r w:rsidRPr="00213B9A">
                            <w:rPr>
                              <w:sz w:val="18"/>
                              <w:lang w:val="cs"/>
                            </w:rPr>
                            <w:fldChar w:fldCharType="begin"/>
                          </w:r>
                          <w:r w:rsidRPr="00213B9A">
                            <w:rPr>
                              <w:sz w:val="18"/>
                              <w:lang w:val="cs"/>
                            </w:rPr>
                            <w:instrText>NUMPAGES</w:instrText>
                          </w:r>
                          <w:r w:rsidRPr="00213B9A">
                            <w:rPr>
                              <w:sz w:val="18"/>
                              <w:lang w:val="cs"/>
                            </w:rPr>
                            <w:fldChar w:fldCharType="separate"/>
                          </w:r>
                          <w:r w:rsidR="00FA43D0">
                            <w:rPr>
                              <w:noProof/>
                              <w:sz w:val="18"/>
                              <w:lang w:val="cs"/>
                            </w:rPr>
                            <w:instrText>4</w:instrText>
                          </w:r>
                          <w:r w:rsidRPr="00213B9A">
                            <w:rPr>
                              <w:sz w:val="18"/>
                              <w:lang w:val="cs"/>
                            </w:rPr>
                            <w:fldChar w:fldCharType="end"/>
                          </w:r>
                          <w:r w:rsidRPr="00213B9A">
                            <w:rPr>
                              <w:sz w:val="18"/>
                              <w:lang w:val="cs"/>
                            </w:rPr>
                            <w:instrText>"..."</w:instrText>
                          </w:r>
                          <w:r w:rsidRPr="00213B9A">
                            <w:rPr>
                              <w:sz w:val="18"/>
                              <w:lang w:val="cs"/>
                            </w:rPr>
                            <w:fldChar w:fldCharType="separate"/>
                          </w:r>
                          <w:r w:rsidR="00FA43D0" w:rsidRPr="00213B9A">
                            <w:rPr>
                              <w:noProof/>
                              <w:sz w:val="18"/>
                              <w:lang w:val="cs"/>
                            </w:rPr>
                            <w:instrText>...</w:instrText>
                          </w:r>
                          <w:r w:rsidRPr="00213B9A">
                            <w:rPr>
                              <w:sz w:val="18"/>
                              <w:lang w:val="cs"/>
                            </w:rPr>
                            <w:fldChar w:fldCharType="end"/>
                          </w:r>
                          <w:r w:rsidRPr="00213B9A">
                            <w:rPr>
                              <w:sz w:val="18"/>
                              <w:lang w:val="cs"/>
                            </w:rPr>
                            <w:instrText>/</w:instrText>
                          </w:r>
                          <w:r w:rsidRPr="00213B9A">
                            <w:rPr>
                              <w:sz w:val="18"/>
                              <w:lang w:val="cs"/>
                            </w:rPr>
                            <w:fldChar w:fldCharType="begin"/>
                          </w:r>
                          <w:r w:rsidRPr="00213B9A">
                            <w:rPr>
                              <w:sz w:val="18"/>
                              <w:lang w:val="cs"/>
                            </w:rPr>
                            <w:instrText>IF</w:instrText>
                          </w:r>
                          <w:r w:rsidRPr="00213B9A">
                            <w:rPr>
                              <w:sz w:val="18"/>
                              <w:lang w:val="cs"/>
                            </w:rPr>
                            <w:fldChar w:fldCharType="begin"/>
                          </w:r>
                          <w:r w:rsidRPr="00213B9A">
                            <w:rPr>
                              <w:sz w:val="18"/>
                              <w:lang w:val="cs"/>
                            </w:rPr>
                            <w:instrText>PAGE</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&lt;&gt;</w:instrText>
                          </w:r>
                          <w:r w:rsidRPr="00213B9A">
                            <w:rPr>
                              <w:sz w:val="18"/>
                              <w:lang w:val="cs"/>
                            </w:rPr>
                            <w:fldChar w:fldCharType="begin"/>
                          </w:r>
                          <w:r w:rsidRPr="00213B9A">
                            <w:rPr>
                              <w:sz w:val="18"/>
                              <w:lang w:val="cs"/>
                            </w:rPr>
                            <w:instrText>NUMPAGES</w:instrText>
                          </w:r>
                          <w:r w:rsidRPr="00213B9A">
                            <w:rPr>
                              <w:sz w:val="18"/>
                              <w:lang w:val="cs"/>
                            </w:rPr>
                            <w:fldChar w:fldCharType="separate"/>
                          </w:r>
                          <w:r w:rsidR="00FA43D0">
                            <w:rPr>
                              <w:noProof/>
                              <w:sz w:val="18"/>
                              <w:lang w:val="cs"/>
                            </w:rPr>
                            <w:instrText>4</w:instrText>
                          </w:r>
                          <w:r w:rsidRPr="00213B9A">
                            <w:rPr>
                              <w:sz w:val="18"/>
                              <w:lang w:val="cs"/>
                            </w:rPr>
                            <w:fldChar w:fldCharType="end"/>
                          </w:r>
                          <w:r w:rsidRPr="00213B9A">
                            <w:rPr>
                              <w:sz w:val="18"/>
                              <w:lang w:val="cs"/>
                            </w:rPr>
                            <w:fldChar w:fldCharType="begin"/>
                          </w:r>
                          <w:r w:rsidRPr="00213B9A">
                            <w:rPr>
                              <w:sz w:val="18"/>
                              <w:lang w:val="cs"/>
                            </w:rPr>
                            <w:instrText>=</w:instrText>
                          </w:r>
                          <w:r w:rsidRPr="00213B9A">
                            <w:rPr>
                              <w:sz w:val="18"/>
                              <w:lang w:val="cs"/>
                            </w:rPr>
                            <w:fldChar w:fldCharType="begin"/>
                          </w:r>
                          <w:r w:rsidRPr="00213B9A">
                            <w:rPr>
                              <w:sz w:val="18"/>
                              <w:lang w:val="cs"/>
                            </w:rPr>
                            <w:instrText>PAGE</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+1</w:instrText>
                          </w:r>
                          <w:r w:rsidRPr="00213B9A">
                            <w:rPr>
                              <w:sz w:val="18"/>
                              <w:lang w:val="cs"/>
                            </w:rPr>
                            <w:fldChar w:fldCharType="separate"/>
                          </w:r>
                          <w:r w:rsidR="00FA43D0">
                            <w:rPr>
                              <w:noProof/>
                              <w:sz w:val="18"/>
                              <w:lang w:val="cs"/>
                            </w:rPr>
                            <w:instrText>3</w:instrText>
                          </w:r>
                          <w:r w:rsidRPr="00213B9A">
                            <w:rPr>
                              <w:sz w:val="18"/>
                              <w:lang w:val="cs"/>
                            </w:rPr>
                            <w:fldChar w:fldCharType="end"/>
                          </w:r>
                          <w:r w:rsidRPr="00213B9A">
                            <w:rPr>
                              <w:sz w:val="18"/>
                              <w:lang w:val="cs"/>
                            </w:rPr>
                            <w:fldChar w:fldCharType="separate"/>
                          </w:r>
                          <w:r w:rsidR="00FA43D0">
                            <w:rPr>
                              <w:noProof/>
                              <w:sz w:val="18"/>
                              <w:lang w:val="cs"/>
                            </w:rPr>
                            <w:instrText>3</w:instrText>
                          </w:r>
                          <w:r w:rsidRPr="00213B9A">
                            <w:rPr>
                              <w:sz w:val="18"/>
                              <w:lang w:val="cs"/>
                            </w:rPr>
                            <w:fldChar w:fldCharType="end"/>
                          </w:r>
                          <w:r w:rsidRPr="00213B9A">
                            <w:rPr>
                              <w:sz w:val="18"/>
                              <w:lang w:val="cs"/>
                            </w:rPr>
                            <w:instrText xml:space="preserve">" "" </w:instrText>
                          </w:r>
                          <w:r w:rsidRPr="00213B9A">
                            <w:rPr>
                              <w:sz w:val="18"/>
                              <w:lang w:val="cs"/>
                            </w:rPr>
                            <w:fldChar w:fldCharType="separate"/>
                          </w:r>
                          <w:r w:rsidR="00FA43D0" w:rsidRPr="00213B9A">
                            <w:rPr>
                              <w:noProof/>
                              <w:sz w:val="18"/>
                              <w:lang w:val="cs"/>
                            </w:rPr>
                            <w:t>.../</w:t>
                          </w:r>
                          <w:r w:rsidR="00FA43D0">
                            <w:rPr>
                              <w:noProof/>
                              <w:sz w:val="18"/>
                              <w:lang w:val="cs"/>
                            </w:rPr>
                            <w:t>3</w:t>
                          </w:r>
                          <w:r w:rsidRPr="00213B9A">
                            <w:rPr>
                              <w:sz w:val="18"/>
                              <w:lang w:val="cs"/>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4F6AF" id="_x0000_s1030" type="#_x0000_t202" style="position:absolute;margin-left:-19.25pt;margin-top:1.15pt;width:31.9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frYwpvUBAADEAwAADgAAAAAAAAAAAAAAAAAuAgAAZHJzL2Uy&#10;b0RvYy54bWxQSwECLQAUAAYACAAAACEArU55A9kAAAAFAQAADwAAAAAAAAAAAAAAAABPBAAAZHJz&#10;L2Rvd25yZXYueG1sUEsFBgAAAAAEAAQA8wAAAFUFAAAAAA==&#10;" filled="f" stroked="f">
              <v:textbox style="mso-fit-shape-to-text:t" inset="0,0,0,0">
                <w:txbxContent>
                  <w:p w14:paraId="43F30A98" w14:textId="77777777" w:rsidR="00E40548" w:rsidRPr="00213B9A" w:rsidRDefault="00E40548" w:rsidP="00E40548">
                    <w:pPr>
                      <w:pStyle w:val="Zpat"/>
                      <w:tabs>
                        <w:tab w:val="right" w:pos="8280"/>
                      </w:tabs>
                      <w:ind w:right="71"/>
                      <w:jc w:val="right"/>
                      <w:rPr>
                        <w:rFonts w:cs="Arial"/>
                        <w:sz w:val="18"/>
                        <w:lang w:val="en-US"/>
                      </w:rPr>
                    </w:pPr>
                    <w:r w:rsidRPr="00213B9A">
                      <w:rPr>
                        <w:sz w:val="18"/>
                        <w:lang w:val="cs"/>
                      </w:rPr>
                      <w:fldChar w:fldCharType="begin"/>
                    </w:r>
                    <w:r w:rsidRPr="00213B9A">
                      <w:rPr>
                        <w:sz w:val="18"/>
                        <w:lang w:val="cs"/>
                      </w:rPr>
                      <w:instrText xml:space="preserve"> IF </w:instrText>
                    </w:r>
                    <w:r w:rsidRPr="00213B9A">
                      <w:rPr>
                        <w:sz w:val="18"/>
                        <w:lang w:val="cs"/>
                      </w:rPr>
                      <w:fldChar w:fldCharType="begin"/>
                    </w:r>
                    <w:r w:rsidRPr="00213B9A">
                      <w:rPr>
                        <w:sz w:val="18"/>
                        <w:lang w:val="cs"/>
                      </w:rPr>
                      <w:instrText xml:space="preserve"> PAGE </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 xml:space="preserve"> &lt; </w:instrText>
                    </w:r>
                    <w:r w:rsidRPr="00213B9A">
                      <w:rPr>
                        <w:sz w:val="18"/>
                        <w:lang w:val="cs"/>
                      </w:rPr>
                      <w:fldChar w:fldCharType="begin"/>
                    </w:r>
                    <w:r w:rsidRPr="00213B9A">
                      <w:rPr>
                        <w:sz w:val="18"/>
                        <w:lang w:val="cs"/>
                      </w:rPr>
                      <w:instrText xml:space="preserve"> NUMPAGES </w:instrText>
                    </w:r>
                    <w:r w:rsidRPr="00213B9A">
                      <w:rPr>
                        <w:sz w:val="18"/>
                        <w:lang w:val="cs"/>
                      </w:rPr>
                      <w:fldChar w:fldCharType="separate"/>
                    </w:r>
                    <w:r w:rsidR="00FA43D0">
                      <w:rPr>
                        <w:noProof/>
                        <w:sz w:val="18"/>
                        <w:lang w:val="cs"/>
                      </w:rPr>
                      <w:instrText>4</w:instrText>
                    </w:r>
                    <w:r w:rsidRPr="00213B9A">
                      <w:rPr>
                        <w:sz w:val="18"/>
                        <w:lang w:val="cs"/>
                      </w:rPr>
                      <w:fldChar w:fldCharType="end"/>
                    </w:r>
                    <w:r w:rsidRPr="00213B9A">
                      <w:rPr>
                        <w:sz w:val="18"/>
                        <w:lang w:val="cs"/>
                      </w:rPr>
                      <w:instrText xml:space="preserve"> "</w:instrText>
                    </w:r>
                    <w:r w:rsidRPr="00213B9A">
                      <w:rPr>
                        <w:sz w:val="18"/>
                        <w:lang w:val="cs"/>
                      </w:rPr>
                      <w:fldChar w:fldCharType="begin"/>
                    </w:r>
                    <w:r w:rsidRPr="00213B9A">
                      <w:rPr>
                        <w:sz w:val="18"/>
                        <w:lang w:val="cs"/>
                      </w:rPr>
                      <w:instrText>IF</w:instrText>
                    </w:r>
                    <w:r w:rsidRPr="00213B9A">
                      <w:rPr>
                        <w:sz w:val="18"/>
                        <w:lang w:val="cs"/>
                      </w:rPr>
                      <w:fldChar w:fldCharType="begin"/>
                    </w:r>
                    <w:r w:rsidRPr="00213B9A">
                      <w:rPr>
                        <w:sz w:val="18"/>
                        <w:lang w:val="cs"/>
                      </w:rPr>
                      <w:instrText>PAGE</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&lt;&gt;</w:instrText>
                    </w:r>
                    <w:r w:rsidRPr="00213B9A">
                      <w:rPr>
                        <w:sz w:val="18"/>
                        <w:lang w:val="cs"/>
                      </w:rPr>
                      <w:fldChar w:fldCharType="begin"/>
                    </w:r>
                    <w:r w:rsidRPr="00213B9A">
                      <w:rPr>
                        <w:sz w:val="18"/>
                        <w:lang w:val="cs"/>
                      </w:rPr>
                      <w:instrText>NUMPAGES</w:instrText>
                    </w:r>
                    <w:r w:rsidRPr="00213B9A">
                      <w:rPr>
                        <w:sz w:val="18"/>
                        <w:lang w:val="cs"/>
                      </w:rPr>
                      <w:fldChar w:fldCharType="separate"/>
                    </w:r>
                    <w:r w:rsidR="00FA43D0">
                      <w:rPr>
                        <w:noProof/>
                        <w:sz w:val="18"/>
                        <w:lang w:val="cs"/>
                      </w:rPr>
                      <w:instrText>4</w:instrText>
                    </w:r>
                    <w:r w:rsidRPr="00213B9A">
                      <w:rPr>
                        <w:sz w:val="18"/>
                        <w:lang w:val="cs"/>
                      </w:rPr>
                      <w:fldChar w:fldCharType="end"/>
                    </w:r>
                    <w:r w:rsidRPr="00213B9A">
                      <w:rPr>
                        <w:sz w:val="18"/>
                        <w:lang w:val="cs"/>
                      </w:rPr>
                      <w:instrText>"..."</w:instrText>
                    </w:r>
                    <w:r w:rsidRPr="00213B9A">
                      <w:rPr>
                        <w:sz w:val="18"/>
                        <w:lang w:val="cs"/>
                      </w:rPr>
                      <w:fldChar w:fldCharType="separate"/>
                    </w:r>
                    <w:r w:rsidR="00FA43D0" w:rsidRPr="00213B9A">
                      <w:rPr>
                        <w:noProof/>
                        <w:sz w:val="18"/>
                        <w:lang w:val="cs"/>
                      </w:rPr>
                      <w:instrText>...</w:instrText>
                    </w:r>
                    <w:r w:rsidRPr="00213B9A">
                      <w:rPr>
                        <w:sz w:val="18"/>
                        <w:lang w:val="cs"/>
                      </w:rPr>
                      <w:fldChar w:fldCharType="end"/>
                    </w:r>
                    <w:r w:rsidRPr="00213B9A">
                      <w:rPr>
                        <w:sz w:val="18"/>
                        <w:lang w:val="cs"/>
                      </w:rPr>
                      <w:instrText>/</w:instrText>
                    </w:r>
                    <w:r w:rsidRPr="00213B9A">
                      <w:rPr>
                        <w:sz w:val="18"/>
                        <w:lang w:val="cs"/>
                      </w:rPr>
                      <w:fldChar w:fldCharType="begin"/>
                    </w:r>
                    <w:r w:rsidRPr="00213B9A">
                      <w:rPr>
                        <w:sz w:val="18"/>
                        <w:lang w:val="cs"/>
                      </w:rPr>
                      <w:instrText>IF</w:instrText>
                    </w:r>
                    <w:r w:rsidRPr="00213B9A">
                      <w:rPr>
                        <w:sz w:val="18"/>
                        <w:lang w:val="cs"/>
                      </w:rPr>
                      <w:fldChar w:fldCharType="begin"/>
                    </w:r>
                    <w:r w:rsidRPr="00213B9A">
                      <w:rPr>
                        <w:sz w:val="18"/>
                        <w:lang w:val="cs"/>
                      </w:rPr>
                      <w:instrText>PAGE</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&lt;&gt;</w:instrText>
                    </w:r>
                    <w:r w:rsidRPr="00213B9A">
                      <w:rPr>
                        <w:sz w:val="18"/>
                        <w:lang w:val="cs"/>
                      </w:rPr>
                      <w:fldChar w:fldCharType="begin"/>
                    </w:r>
                    <w:r w:rsidRPr="00213B9A">
                      <w:rPr>
                        <w:sz w:val="18"/>
                        <w:lang w:val="cs"/>
                      </w:rPr>
                      <w:instrText>NUMPAGES</w:instrText>
                    </w:r>
                    <w:r w:rsidRPr="00213B9A">
                      <w:rPr>
                        <w:sz w:val="18"/>
                        <w:lang w:val="cs"/>
                      </w:rPr>
                      <w:fldChar w:fldCharType="separate"/>
                    </w:r>
                    <w:r w:rsidR="00FA43D0">
                      <w:rPr>
                        <w:noProof/>
                        <w:sz w:val="18"/>
                        <w:lang w:val="cs"/>
                      </w:rPr>
                      <w:instrText>4</w:instrText>
                    </w:r>
                    <w:r w:rsidRPr="00213B9A">
                      <w:rPr>
                        <w:sz w:val="18"/>
                        <w:lang w:val="cs"/>
                      </w:rPr>
                      <w:fldChar w:fldCharType="end"/>
                    </w:r>
                    <w:r w:rsidRPr="00213B9A">
                      <w:rPr>
                        <w:sz w:val="18"/>
                        <w:lang w:val="cs"/>
                      </w:rPr>
                      <w:fldChar w:fldCharType="begin"/>
                    </w:r>
                    <w:r w:rsidRPr="00213B9A">
                      <w:rPr>
                        <w:sz w:val="18"/>
                        <w:lang w:val="cs"/>
                      </w:rPr>
                      <w:instrText>=</w:instrText>
                    </w:r>
                    <w:r w:rsidRPr="00213B9A">
                      <w:rPr>
                        <w:sz w:val="18"/>
                        <w:lang w:val="cs"/>
                      </w:rPr>
                      <w:fldChar w:fldCharType="begin"/>
                    </w:r>
                    <w:r w:rsidRPr="00213B9A">
                      <w:rPr>
                        <w:sz w:val="18"/>
                        <w:lang w:val="cs"/>
                      </w:rPr>
                      <w:instrText>PAGE</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+1</w:instrText>
                    </w:r>
                    <w:r w:rsidRPr="00213B9A">
                      <w:rPr>
                        <w:sz w:val="18"/>
                        <w:lang w:val="cs"/>
                      </w:rPr>
                      <w:fldChar w:fldCharType="separate"/>
                    </w:r>
                    <w:r w:rsidR="00FA43D0">
                      <w:rPr>
                        <w:noProof/>
                        <w:sz w:val="18"/>
                        <w:lang w:val="cs"/>
                      </w:rPr>
                      <w:instrText>3</w:instrText>
                    </w:r>
                    <w:r w:rsidRPr="00213B9A">
                      <w:rPr>
                        <w:sz w:val="18"/>
                        <w:lang w:val="cs"/>
                      </w:rPr>
                      <w:fldChar w:fldCharType="end"/>
                    </w:r>
                    <w:r w:rsidRPr="00213B9A">
                      <w:rPr>
                        <w:sz w:val="18"/>
                        <w:lang w:val="cs"/>
                      </w:rPr>
                      <w:fldChar w:fldCharType="separate"/>
                    </w:r>
                    <w:r w:rsidR="00FA43D0">
                      <w:rPr>
                        <w:noProof/>
                        <w:sz w:val="18"/>
                        <w:lang w:val="cs"/>
                      </w:rPr>
                      <w:instrText>3</w:instrText>
                    </w:r>
                    <w:r w:rsidRPr="00213B9A">
                      <w:rPr>
                        <w:sz w:val="18"/>
                        <w:lang w:val="cs"/>
                      </w:rPr>
                      <w:fldChar w:fldCharType="end"/>
                    </w:r>
                    <w:r w:rsidRPr="00213B9A">
                      <w:rPr>
                        <w:sz w:val="18"/>
                        <w:lang w:val="cs"/>
                      </w:rPr>
                      <w:instrText xml:space="preserve">" "" </w:instrText>
                    </w:r>
                    <w:r w:rsidRPr="00213B9A">
                      <w:rPr>
                        <w:sz w:val="18"/>
                        <w:lang w:val="cs"/>
                      </w:rPr>
                      <w:fldChar w:fldCharType="separate"/>
                    </w:r>
                    <w:r w:rsidR="00FA43D0" w:rsidRPr="00213B9A">
                      <w:rPr>
                        <w:noProof/>
                        <w:sz w:val="18"/>
                        <w:lang w:val="cs"/>
                      </w:rPr>
                      <w:t>.../</w:t>
                    </w:r>
                    <w:r w:rsidR="00FA43D0">
                      <w:rPr>
                        <w:noProof/>
                        <w:sz w:val="18"/>
                        <w:lang w:val="cs"/>
                      </w:rPr>
                      <w:t>3</w:t>
                    </w:r>
                    <w:r w:rsidRPr="00213B9A">
                      <w:rPr>
                        <w:sz w:val="18"/>
                        <w:lang w:val="cs"/>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lang w:val="cs"/>
      </w:rPr>
      <w:t>Kontakt:</w:t>
    </w:r>
  </w:p>
  <w:p w14:paraId="7FD35FD7" w14:textId="77777777" w:rsidR="00E40548" w:rsidRDefault="00E40548" w:rsidP="00E40548">
    <w:pPr>
      <w:pStyle w:val="09-Footer"/>
      <w:shd w:val="solid" w:color="FFFFFF" w:fill="auto"/>
      <w:rPr>
        <w:noProof/>
      </w:rPr>
    </w:pPr>
    <w:r>
      <w:rPr>
        <w:noProof/>
        <w:lang w:val="cs"/>
      </w:rPr>
      <w:t>Jméno, příjmení, telefon: mezinárodní</w:t>
    </w:r>
    <w:r>
      <w:rPr>
        <w:noProof/>
        <w:lang w:val="cs"/>
      </w:rPr>
      <mc:AlternateContent>
        <mc:Choice Requires="wps">
          <w:drawing>
            <wp:anchor distT="4294967292" distB="4294967292" distL="114300" distR="114300" simplePos="0" relativeHeight="251658246"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150AB47">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1CC6" w14:textId="77777777" w:rsidR="001E5C0C" w:rsidRDefault="001E5C0C">
      <w:pPr>
        <w:spacing w:after="0" w:line="240" w:lineRule="auto"/>
      </w:pPr>
      <w:r>
        <w:rPr>
          <w:lang w:val="cs"/>
        </w:rPr>
        <w:separator/>
      </w:r>
    </w:p>
  </w:footnote>
  <w:footnote w:type="continuationSeparator" w:id="0">
    <w:p w14:paraId="00D30493" w14:textId="77777777" w:rsidR="001E5C0C" w:rsidRDefault="001E5C0C">
      <w:pPr>
        <w:spacing w:after="0" w:line="240" w:lineRule="auto"/>
      </w:pPr>
      <w:r>
        <w:rPr>
          <w:lang w:val="cs"/>
        </w:rPr>
        <w:continuationSeparator/>
      </w:r>
    </w:p>
  </w:footnote>
  <w:footnote w:type="continuationNotice" w:id="1">
    <w:p w14:paraId="092449C3" w14:textId="77777777" w:rsidR="001E5C0C" w:rsidRDefault="001E5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9BB8" w14:textId="77777777" w:rsidR="008E6A9C" w:rsidRDefault="008E6A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Zhlav"/>
    </w:pPr>
    <w:r w:rsidRPr="00216088">
      <w:rPr>
        <w:noProof/>
        <w:lang w:val="cs"/>
      </w:rPr>
      <w:t xml:space="preserve"> </w:t>
    </w:r>
    <w:r w:rsidR="004C6C5D" w:rsidRPr="00216088">
      <w:rPr>
        <w:noProof/>
        <w:lang w:val="cs"/>
      </w:rPr>
      <mc:AlternateContent>
        <mc:Choice Requires="wps">
          <w:drawing>
            <wp:anchor distT="0" distB="0" distL="114300" distR="114300" simplePos="0" relativeHeight="251658240"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cs"/>
                            </w:rPr>
                            <w:t>Tisková zpráva</w:t>
                          </w:r>
                        </w:p>
                        <w:p w14:paraId="34A1C695" w14:textId="77777777" w:rsidR="004C6C5D" w:rsidRDefault="004C6C5D" w:rsidP="004C6C5D">
                          <w:pPr>
                            <w:pStyle w:val="12-Title"/>
                          </w:pPr>
                          <w:r>
                            <w:rPr>
                              <w:lang w:val="c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cs"/>
                      </w:rPr>
                      <w:t>Tisková zpráva</w:t>
                    </w:r>
                  </w:p>
                  <w:p w14:paraId="34A1C695" w14:textId="77777777" w:rsidR="004C6C5D" w:rsidRDefault="004C6C5D" w:rsidP="004C6C5D">
                    <w:pPr>
                      <w:pStyle w:val="12-Title"/>
                    </w:pPr>
                    <w:r>
                      <w:rPr>
                        <w:lang w:val="cs"/>
                      </w:rPr>
                      <w:br/>
                    </w:r>
                  </w:p>
                </w:txbxContent>
              </v:textbox>
              <w10:wrap anchorx="margin" anchory="page"/>
            </v:shape>
          </w:pict>
        </mc:Fallback>
      </mc:AlternateContent>
    </w:r>
    <w:r w:rsidR="00E40548">
      <w:rPr>
        <w:noProof/>
        <w:lang w:val="cs"/>
      </w:rPr>
      <w:drawing>
        <wp:anchor distT="0" distB="0" distL="114300" distR="114300" simplePos="0" relativeHeight="251658241"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1B495BEB" w:rsidR="00E40548" w:rsidRDefault="00E405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Zhlav"/>
    </w:pPr>
    <w:r>
      <w:rPr>
        <w:noProof/>
        <w:lang w:val="cs"/>
      </w:rPr>
      <mc:AlternateContent>
        <mc:Choice Requires="wps">
          <w:drawing>
            <wp:anchor distT="45720" distB="45720" distL="114300" distR="114300" simplePos="0" relativeHeight="251658243"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7777777" w:rsidR="00E40548" w:rsidRPr="00213B9A" w:rsidRDefault="00E40548" w:rsidP="00E40548">
                          <w:pPr>
                            <w:pStyle w:val="Zpat"/>
                            <w:tabs>
                              <w:tab w:val="right" w:pos="8280"/>
                            </w:tabs>
                            <w:ind w:right="71"/>
                            <w:jc w:val="center"/>
                            <w:rPr>
                              <w:rFonts w:cs="Arial"/>
                              <w:sz w:val="18"/>
                              <w:lang w:val="en-US"/>
                            </w:rPr>
                          </w:pPr>
                          <w:r w:rsidRPr="00213B9A">
                            <w:rPr>
                              <w:sz w:val="18"/>
                              <w:lang w:val="cs"/>
                            </w:rPr>
                            <w:fldChar w:fldCharType="begin"/>
                          </w:r>
                          <w:r w:rsidRPr="00213B9A">
                            <w:rPr>
                              <w:sz w:val="18"/>
                              <w:lang w:val="cs"/>
                            </w:rPr>
                            <w:instrText xml:space="preserve"> IF </w:instrText>
                          </w:r>
                          <w:r w:rsidRPr="00213B9A">
                            <w:rPr>
                              <w:sz w:val="18"/>
                              <w:lang w:val="cs"/>
                            </w:rPr>
                            <w:fldChar w:fldCharType="begin"/>
                          </w:r>
                          <w:r w:rsidRPr="00213B9A">
                            <w:rPr>
                              <w:sz w:val="18"/>
                              <w:lang w:val="cs"/>
                            </w:rPr>
                            <w:instrText xml:space="preserve"> PAGE </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 xml:space="preserve"> = 1 "" "- </w:instrText>
                          </w:r>
                          <w:r w:rsidRPr="00213B9A">
                            <w:rPr>
                              <w:sz w:val="18"/>
                              <w:lang w:val="cs"/>
                            </w:rPr>
                            <w:fldChar w:fldCharType="begin"/>
                          </w:r>
                          <w:r w:rsidRPr="00213B9A">
                            <w:rPr>
                              <w:sz w:val="18"/>
                              <w:lang w:val="cs"/>
                            </w:rPr>
                            <w:instrText xml:space="preserve"> PAGE </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 xml:space="preserve"> -" </w:instrText>
                          </w:r>
                          <w:r w:rsidRPr="00213B9A">
                            <w:rPr>
                              <w:sz w:val="18"/>
                              <w:lang w:val="cs"/>
                            </w:rPr>
                            <w:fldChar w:fldCharType="separate"/>
                          </w:r>
                          <w:r w:rsidR="00FA43D0" w:rsidRPr="00213B9A">
                            <w:rPr>
                              <w:noProof/>
                              <w:sz w:val="18"/>
                              <w:lang w:val="cs"/>
                            </w:rPr>
                            <w:t xml:space="preserve">- </w:t>
                          </w:r>
                          <w:r w:rsidR="00FA43D0">
                            <w:rPr>
                              <w:noProof/>
                              <w:sz w:val="18"/>
                              <w:lang w:val="cs"/>
                            </w:rPr>
                            <w:t>2</w:t>
                          </w:r>
                          <w:r w:rsidR="00FA43D0" w:rsidRPr="00213B9A">
                            <w:rPr>
                              <w:noProof/>
                              <w:sz w:val="18"/>
                              <w:lang w:val="cs"/>
                            </w:rPr>
                            <w:t xml:space="preserve"> -</w:t>
                          </w:r>
                          <w:r w:rsidRPr="00213B9A">
                            <w:rPr>
                              <w:sz w:val="18"/>
                              <w:lang w:val="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8" type="#_x0000_t202" style="position:absolute;margin-left:0;margin-top:59.8pt;width:477.95pt;height:21.1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E/AEAANQDAAAOAAAAZHJzL2Uyb0RvYy54bWysU9uO2yAQfa/Uf0C8N3YsJ0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C0oExqrlal1PJXjznO18iB8kGJI2jHocakbnx8cQUze8ef4lFbPwoLTOg9WWDIyu&#10;F9UiJ1xFjIroO60Mo6syfZMTEsn3ts3JkSs97bGAtmfWiehEOY67kaiW0TrlJhF20J5QBg+TzfBZ&#10;4KYH/4uSAS3GaPh54F5Soj9alHI9r+vkyXyoF28rPPjryO46wq1AKEYjJdP2LmYfT5RvUfJOZTVe&#10;Ojm3jNbJIp1tnrx5fc5/vTzG7W8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v48ShPwBAADUAwAADgAAAAAAAAAAAAAAAAAu&#10;AgAAZHJzL2Uyb0RvYy54bWxQSwECLQAUAAYACAAAACEAQEvk8NsAAAAIAQAADwAAAAAAAAAAAAAA&#10;AABWBAAAZHJzL2Rvd25yZXYueG1sUEsFBgAAAAAEAAQA8wAAAF4FAAAAAA==&#10;" filled="f" stroked="f">
              <v:textbox>
                <w:txbxContent>
                  <w:p w14:paraId="45940F36" w14:textId="77777777" w:rsidR="00E40548" w:rsidRPr="00213B9A" w:rsidRDefault="00E40548" w:rsidP="00E40548">
                    <w:pPr>
                      <w:pStyle w:val="Zpat"/>
                      <w:tabs>
                        <w:tab w:val="right" w:pos="8280"/>
                      </w:tabs>
                      <w:ind w:right="71"/>
                      <w:jc w:val="center"/>
                      <w:rPr>
                        <w:rFonts w:cs="Arial"/>
                        <w:sz w:val="18"/>
                        <w:lang w:val="en-US"/>
                      </w:rPr>
                    </w:pPr>
                    <w:r w:rsidRPr="00213B9A">
                      <w:rPr>
                        <w:sz w:val="18"/>
                        <w:lang w:val="cs"/>
                      </w:rPr>
                      <w:fldChar w:fldCharType="begin"/>
                    </w:r>
                    <w:r w:rsidRPr="00213B9A">
                      <w:rPr>
                        <w:sz w:val="18"/>
                        <w:lang w:val="cs"/>
                      </w:rPr>
                      <w:instrText xml:space="preserve"> IF </w:instrText>
                    </w:r>
                    <w:r w:rsidRPr="00213B9A">
                      <w:rPr>
                        <w:sz w:val="18"/>
                        <w:lang w:val="cs"/>
                      </w:rPr>
                      <w:fldChar w:fldCharType="begin"/>
                    </w:r>
                    <w:r w:rsidRPr="00213B9A">
                      <w:rPr>
                        <w:sz w:val="18"/>
                        <w:lang w:val="cs"/>
                      </w:rPr>
                      <w:instrText xml:space="preserve"> PAGE </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 xml:space="preserve"> = 1 "" "- </w:instrText>
                    </w:r>
                    <w:r w:rsidRPr="00213B9A">
                      <w:rPr>
                        <w:sz w:val="18"/>
                        <w:lang w:val="cs"/>
                      </w:rPr>
                      <w:fldChar w:fldCharType="begin"/>
                    </w:r>
                    <w:r w:rsidRPr="00213B9A">
                      <w:rPr>
                        <w:sz w:val="18"/>
                        <w:lang w:val="cs"/>
                      </w:rPr>
                      <w:instrText xml:space="preserve"> PAGE </w:instrText>
                    </w:r>
                    <w:r w:rsidRPr="00213B9A">
                      <w:rPr>
                        <w:sz w:val="18"/>
                        <w:lang w:val="cs"/>
                      </w:rPr>
                      <w:fldChar w:fldCharType="separate"/>
                    </w:r>
                    <w:r w:rsidR="00FA43D0">
                      <w:rPr>
                        <w:noProof/>
                        <w:sz w:val="18"/>
                        <w:lang w:val="cs"/>
                      </w:rPr>
                      <w:instrText>2</w:instrText>
                    </w:r>
                    <w:r w:rsidRPr="00213B9A">
                      <w:rPr>
                        <w:sz w:val="18"/>
                        <w:lang w:val="cs"/>
                      </w:rPr>
                      <w:fldChar w:fldCharType="end"/>
                    </w:r>
                    <w:r w:rsidRPr="00213B9A">
                      <w:rPr>
                        <w:sz w:val="18"/>
                        <w:lang w:val="cs"/>
                      </w:rPr>
                      <w:instrText xml:space="preserve"> -" </w:instrText>
                    </w:r>
                    <w:r w:rsidRPr="00213B9A">
                      <w:rPr>
                        <w:sz w:val="18"/>
                        <w:lang w:val="cs"/>
                      </w:rPr>
                      <w:fldChar w:fldCharType="separate"/>
                    </w:r>
                    <w:r w:rsidR="00FA43D0" w:rsidRPr="00213B9A">
                      <w:rPr>
                        <w:noProof/>
                        <w:sz w:val="18"/>
                        <w:lang w:val="cs"/>
                      </w:rPr>
                      <w:t xml:space="preserve">- </w:t>
                    </w:r>
                    <w:r w:rsidR="00FA43D0">
                      <w:rPr>
                        <w:noProof/>
                        <w:sz w:val="18"/>
                        <w:lang w:val="cs"/>
                      </w:rPr>
                      <w:t>2</w:t>
                    </w:r>
                    <w:r w:rsidR="00FA43D0" w:rsidRPr="00213B9A">
                      <w:rPr>
                        <w:noProof/>
                        <w:sz w:val="18"/>
                        <w:lang w:val="cs"/>
                      </w:rPr>
                      <w:t xml:space="preserve"> -</w:t>
                    </w:r>
                    <w:r w:rsidRPr="00213B9A">
                      <w:rPr>
                        <w:sz w:val="18"/>
                        <w:lang w:val="cs"/>
                      </w:rPr>
                      <w:fldChar w:fldCharType="end"/>
                    </w:r>
                  </w:p>
                </w:txbxContent>
              </v:textbox>
              <w10:wrap type="square" anchorx="margin"/>
            </v:shape>
          </w:pict>
        </mc:Fallback>
      </mc:AlternateContent>
    </w:r>
    <w:r>
      <w:rPr>
        <w:noProof/>
        <w:lang w:val="c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15C1"/>
    <w:multiLevelType w:val="hybridMultilevel"/>
    <w:tmpl w:val="9D8A382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5AA6"/>
    <w:rsid w:val="00010A2B"/>
    <w:rsid w:val="000167A1"/>
    <w:rsid w:val="000219AF"/>
    <w:rsid w:val="00034D67"/>
    <w:rsid w:val="00042CE0"/>
    <w:rsid w:val="000511E4"/>
    <w:rsid w:val="0006310A"/>
    <w:rsid w:val="00095547"/>
    <w:rsid w:val="0009780C"/>
    <w:rsid w:val="000A646F"/>
    <w:rsid w:val="000C0C39"/>
    <w:rsid w:val="000E5FCA"/>
    <w:rsid w:val="00103026"/>
    <w:rsid w:val="001273AE"/>
    <w:rsid w:val="00130DED"/>
    <w:rsid w:val="00170C7E"/>
    <w:rsid w:val="00186BAA"/>
    <w:rsid w:val="0019701F"/>
    <w:rsid w:val="001B5139"/>
    <w:rsid w:val="001C516E"/>
    <w:rsid w:val="001D7C3B"/>
    <w:rsid w:val="001E5C0C"/>
    <w:rsid w:val="00207863"/>
    <w:rsid w:val="00213B9A"/>
    <w:rsid w:val="002168E4"/>
    <w:rsid w:val="002268A2"/>
    <w:rsid w:val="00236446"/>
    <w:rsid w:val="002418E5"/>
    <w:rsid w:val="00242E17"/>
    <w:rsid w:val="00244837"/>
    <w:rsid w:val="00245363"/>
    <w:rsid w:val="00247596"/>
    <w:rsid w:val="0025357A"/>
    <w:rsid w:val="00256B14"/>
    <w:rsid w:val="002750CC"/>
    <w:rsid w:val="002831C6"/>
    <w:rsid w:val="00295D87"/>
    <w:rsid w:val="0029667F"/>
    <w:rsid w:val="002B7F67"/>
    <w:rsid w:val="002C0612"/>
    <w:rsid w:val="002D2D38"/>
    <w:rsid w:val="00315CE5"/>
    <w:rsid w:val="0031750E"/>
    <w:rsid w:val="003261EF"/>
    <w:rsid w:val="003528D8"/>
    <w:rsid w:val="00391614"/>
    <w:rsid w:val="003A0C3A"/>
    <w:rsid w:val="003A62CF"/>
    <w:rsid w:val="003B02BB"/>
    <w:rsid w:val="003F55AD"/>
    <w:rsid w:val="00432534"/>
    <w:rsid w:val="00460E6E"/>
    <w:rsid w:val="0049432B"/>
    <w:rsid w:val="004A0B68"/>
    <w:rsid w:val="004C6C5D"/>
    <w:rsid w:val="004F5C88"/>
    <w:rsid w:val="005355F0"/>
    <w:rsid w:val="00571579"/>
    <w:rsid w:val="00575716"/>
    <w:rsid w:val="00587D8D"/>
    <w:rsid w:val="005A5D8F"/>
    <w:rsid w:val="005C2180"/>
    <w:rsid w:val="005E7F23"/>
    <w:rsid w:val="005F042A"/>
    <w:rsid w:val="005F10CC"/>
    <w:rsid w:val="00632565"/>
    <w:rsid w:val="00633747"/>
    <w:rsid w:val="006464D2"/>
    <w:rsid w:val="0065527C"/>
    <w:rsid w:val="006715CD"/>
    <w:rsid w:val="006825A2"/>
    <w:rsid w:val="006B4E39"/>
    <w:rsid w:val="006D05EA"/>
    <w:rsid w:val="006E13D7"/>
    <w:rsid w:val="006E4CD7"/>
    <w:rsid w:val="00736F32"/>
    <w:rsid w:val="00741021"/>
    <w:rsid w:val="007442D3"/>
    <w:rsid w:val="00745F58"/>
    <w:rsid w:val="00750DEC"/>
    <w:rsid w:val="00752F2D"/>
    <w:rsid w:val="0078561B"/>
    <w:rsid w:val="007B5E78"/>
    <w:rsid w:val="007C3044"/>
    <w:rsid w:val="007D1510"/>
    <w:rsid w:val="00814C00"/>
    <w:rsid w:val="00840836"/>
    <w:rsid w:val="00870BA4"/>
    <w:rsid w:val="00874EF9"/>
    <w:rsid w:val="00884491"/>
    <w:rsid w:val="008853B1"/>
    <w:rsid w:val="00887CDC"/>
    <w:rsid w:val="008D6E01"/>
    <w:rsid w:val="008E5C7F"/>
    <w:rsid w:val="008E6A9C"/>
    <w:rsid w:val="00900D9B"/>
    <w:rsid w:val="00903D0C"/>
    <w:rsid w:val="009204C6"/>
    <w:rsid w:val="00940E3C"/>
    <w:rsid w:val="0096426A"/>
    <w:rsid w:val="009671D3"/>
    <w:rsid w:val="00992B0F"/>
    <w:rsid w:val="00992BEE"/>
    <w:rsid w:val="009A155D"/>
    <w:rsid w:val="009B5BA3"/>
    <w:rsid w:val="009B7F00"/>
    <w:rsid w:val="009C06E9"/>
    <w:rsid w:val="009C3DAD"/>
    <w:rsid w:val="009C40BB"/>
    <w:rsid w:val="009C7CEF"/>
    <w:rsid w:val="009D27B0"/>
    <w:rsid w:val="009E4D70"/>
    <w:rsid w:val="009E60C1"/>
    <w:rsid w:val="009E6275"/>
    <w:rsid w:val="00A17123"/>
    <w:rsid w:val="00A311B4"/>
    <w:rsid w:val="00A34EF9"/>
    <w:rsid w:val="00A46B35"/>
    <w:rsid w:val="00A52F32"/>
    <w:rsid w:val="00A668F8"/>
    <w:rsid w:val="00A76384"/>
    <w:rsid w:val="00A82801"/>
    <w:rsid w:val="00A93F82"/>
    <w:rsid w:val="00AA3700"/>
    <w:rsid w:val="00AB0DCA"/>
    <w:rsid w:val="00AB3BB1"/>
    <w:rsid w:val="00AE547C"/>
    <w:rsid w:val="00AF09F3"/>
    <w:rsid w:val="00B07BD0"/>
    <w:rsid w:val="00B37D0B"/>
    <w:rsid w:val="00B4516E"/>
    <w:rsid w:val="00B50164"/>
    <w:rsid w:val="00B54BA4"/>
    <w:rsid w:val="00BB5C24"/>
    <w:rsid w:val="00BC0F26"/>
    <w:rsid w:val="00BD6135"/>
    <w:rsid w:val="00BE719C"/>
    <w:rsid w:val="00C01F47"/>
    <w:rsid w:val="00C2748C"/>
    <w:rsid w:val="00C411B3"/>
    <w:rsid w:val="00CB0673"/>
    <w:rsid w:val="00CB57F1"/>
    <w:rsid w:val="00CC0350"/>
    <w:rsid w:val="00CC2F13"/>
    <w:rsid w:val="00D11036"/>
    <w:rsid w:val="00D356E3"/>
    <w:rsid w:val="00D62959"/>
    <w:rsid w:val="00D67883"/>
    <w:rsid w:val="00DA1992"/>
    <w:rsid w:val="00DB2A31"/>
    <w:rsid w:val="00E37F77"/>
    <w:rsid w:val="00E40548"/>
    <w:rsid w:val="00E53F44"/>
    <w:rsid w:val="00E95307"/>
    <w:rsid w:val="00EC414B"/>
    <w:rsid w:val="00EE6A90"/>
    <w:rsid w:val="00F36E99"/>
    <w:rsid w:val="00F63122"/>
    <w:rsid w:val="00F9221D"/>
    <w:rsid w:val="00FA43D0"/>
    <w:rsid w:val="00FD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qFormat/>
    <w:rsid w:val="005355F0"/>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semiHidden/>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semiHidden/>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evyeenzmnka">
    <w:name w:val="Unresolved Mention"/>
    <w:basedOn w:val="Standardnpsmoodstavce"/>
    <w:uiPriority w:val="99"/>
    <w:semiHidden/>
    <w:unhideWhenUsed/>
    <w:rsid w:val="00874EF9"/>
    <w:rPr>
      <w:color w:val="605E5C"/>
      <w:shd w:val="clear" w:color="auto" w:fill="E1DFDD"/>
    </w:rPr>
  </w:style>
  <w:style w:type="character" w:styleId="Sledovanodkaz">
    <w:name w:val="FollowedHyperlink"/>
    <w:basedOn w:val="Standardnpsmoodstavce"/>
    <w:uiPriority w:val="99"/>
    <w:semiHidden/>
    <w:unhideWhenUsed/>
    <w:rsid w:val="00FD360A"/>
    <w:rPr>
      <w:color w:val="954F72" w:themeColor="followedHyperlink"/>
      <w:u w:val="single"/>
    </w:rPr>
  </w:style>
  <w:style w:type="character" w:styleId="Zstupntext">
    <w:name w:val="Placeholder Text"/>
    <w:basedOn w:val="Standardnpsmoodstavce"/>
    <w:uiPriority w:val="99"/>
    <w:semiHidden/>
    <w:rsid w:val="00460E6E"/>
    <w:rPr>
      <w:color w:val="808080"/>
    </w:rPr>
  </w:style>
  <w:style w:type="paragraph" w:customStyle="1" w:styleId="BodyText">
    <w:name w:val="BodyText"/>
    <w:basedOn w:val="Normln"/>
    <w:rsid w:val="00AF09F3"/>
    <w:pPr>
      <w:keepLines w:val="0"/>
      <w:spacing w:after="300" w:line="350" w:lineRule="exact"/>
      <w:ind w:right="567"/>
      <w:jc w:val="both"/>
    </w:pPr>
    <w:rPr>
      <w:rFonts w:ascii="Garamond" w:eastAsia="Times New Roman" w:hAnsi="Garamond"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6dfd36-b9b0-42f9-8e7a-55da250227b0">
      <UserInfo>
        <DisplayName/>
        <AccountId xsi:nil="true"/>
        <AccountType/>
      </UserInfo>
    </SharedWithUsers>
    <lcf76f155ced4ddcb4097134ff3c332f xmlns="a5ec70d4-471c-4184-9429-6e8a1cff4611">
      <Terms xmlns="http://schemas.microsoft.com/office/infopath/2007/PartnerControls"/>
    </lcf76f155ced4ddcb4097134ff3c332f>
    <TaxCatchAll xmlns="8e6dfd36-b9b0-42f9-8e7a-55da25022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68B1020911EF43892DD4957706778C" ma:contentTypeVersion="17" ma:contentTypeDescription="Vytvoří nový dokument" ma:contentTypeScope="" ma:versionID="4659fd62961a3ba74b3370492f3733d6">
  <xsd:schema xmlns:xsd="http://www.w3.org/2001/XMLSchema" xmlns:xs="http://www.w3.org/2001/XMLSchema" xmlns:p="http://schemas.microsoft.com/office/2006/metadata/properties" xmlns:ns2="a5ec70d4-471c-4184-9429-6e8a1cff4611" xmlns:ns3="8e6dfd36-b9b0-42f9-8e7a-55da250227b0" targetNamespace="http://schemas.microsoft.com/office/2006/metadata/properties" ma:root="true" ma:fieldsID="a6f9dbf6424c412c29888f0b78e8e85f" ns2:_="" ns3:_="">
    <xsd:import namespace="a5ec70d4-471c-4184-9429-6e8a1cff4611"/>
    <xsd:import namespace="8e6dfd36-b9b0-42f9-8e7a-55da25022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70d4-471c-4184-9429-6e8a1cff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dfd36-b9b0-42f9-8e7a-55da250227b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cdec564-7876-494e-b6ec-d54f1547bd8f}" ma:internalName="TaxCatchAll" ma:showField="CatchAllData" ma:web="8e6dfd36-b9b0-42f9-8e7a-55da25022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0185db2b-c923-4592-bac0-b2ac1afa0ff5"/>
    <ds:schemaRef ds:uri="a74a54ca-1760-4925-a1b2-00c0d10b6d4e"/>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71941F72-2BBF-4B15-9C91-57BBBD6B59C3}"/>
</file>

<file path=customXml/itemProps4.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Ziacik, Miroslav (ziacikm)</cp:lastModifiedBy>
  <cp:revision>6</cp:revision>
  <dcterms:created xsi:type="dcterms:W3CDTF">2023-05-15T06:51:00Z</dcterms:created>
  <dcterms:modified xsi:type="dcterms:W3CDTF">2023-05-15T07:42:00Z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0x0101003E68B1020911EF43892DD4957706778C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2022-08-25T11:07:47Z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762f11e5-78ef-4a50-b65f-c39c1c7f841b</vt:lpwstr>
  </property>
  <property fmtid="{D5CDD505-2E9C-101B-9397-08002B2CF9AE}" pid="16" name="MSIP_Label_6006a9c5-d130-408c-bc8e-3b5ecdb17aa0_ContentBits">
    <vt:lpwstr>2</vt:lpwstr>
  </property>
  <property fmtid="{D5CDD505-2E9C-101B-9397-08002B2CF9AE}" pid="17" name="MediaServiceImageTags">
    <vt:lpwstr/>
  </property>
  <property fmtid="{D5CDD505-2E9C-101B-9397-08002B2CF9AE}" pid="18" name="ClassificationContentMarkingFooterShapeIds">
    <vt:lpwstr>8,9,a</vt:lpwstr>
  </property>
  <property fmtid="{D5CDD505-2E9C-101B-9397-08002B2CF9AE}" pid="19" name="ClassificationContentMarkingFooterFontProps">
    <vt:lpwstr>#000000,8,Arial</vt:lpwstr>
  </property>
  <property fmtid="{D5CDD505-2E9C-101B-9397-08002B2CF9AE}" pid="20" name="ClassificationContentMarkingFooterText">
    <vt:lpwstr>Internal</vt:lpwstr>
  </property>
</Properties>
</file>